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71B0C" w14:textId="77777777" w:rsidR="00A64CE3" w:rsidRPr="00A64CE3" w:rsidRDefault="00A64CE3" w:rsidP="0052738D">
      <w:pPr>
        <w:spacing w:line="240" w:lineRule="auto"/>
        <w:ind w:left="144"/>
        <w:jc w:val="center"/>
        <w:rPr>
          <w:b/>
          <w:sz w:val="8"/>
          <w:szCs w:val="8"/>
          <w:u w:val="single"/>
        </w:rPr>
      </w:pPr>
      <w:permStart w:id="624501959" w:edGrp="everyone"/>
      <w:permEnd w:id="624501959"/>
    </w:p>
    <w:p w14:paraId="73DFDB08" w14:textId="3C37CED8" w:rsidR="00087355" w:rsidRPr="00805FA2" w:rsidRDefault="008559B7" w:rsidP="0052738D">
      <w:pPr>
        <w:spacing w:line="240" w:lineRule="auto"/>
        <w:ind w:left="144"/>
        <w:jc w:val="center"/>
        <w:rPr>
          <w:rFonts w:cstheme="minorHAnsi"/>
          <w:sz w:val="26"/>
          <w:szCs w:val="26"/>
        </w:rPr>
      </w:pPr>
      <w:r w:rsidRPr="00805FA2">
        <w:rPr>
          <w:rFonts w:cstheme="minorHAnsi"/>
          <w:b/>
          <w:sz w:val="26"/>
          <w:szCs w:val="26"/>
          <w:u w:val="single"/>
        </w:rPr>
        <w:t>GENERAL STATEMENT</w:t>
      </w:r>
    </w:p>
    <w:p w14:paraId="10AB621C" w14:textId="77777777" w:rsidR="0027337C" w:rsidRDefault="00987B3B" w:rsidP="00781682">
      <w:pPr>
        <w:spacing w:line="240" w:lineRule="auto"/>
        <w:ind w:left="0"/>
        <w:jc w:val="center"/>
        <w:rPr>
          <w:rFonts w:cstheme="minorHAnsi"/>
          <w:b/>
          <w:highlight w:val="yellow"/>
        </w:rPr>
      </w:pPr>
      <w:r w:rsidRPr="00805FA2">
        <w:rPr>
          <w:rFonts w:cstheme="minorHAnsi"/>
          <w:b/>
          <w:highlight w:val="yellow"/>
        </w:rPr>
        <w:t>Bringing</w:t>
      </w:r>
      <w:r w:rsidR="008559B7" w:rsidRPr="00805FA2">
        <w:rPr>
          <w:rFonts w:cstheme="minorHAnsi"/>
          <w:b/>
          <w:highlight w:val="yellow"/>
        </w:rPr>
        <w:t xml:space="preserve"> a car to campus is a privilege,</w:t>
      </w:r>
    </w:p>
    <w:p w14:paraId="221EBBE3" w14:textId="0BC329DB" w:rsidR="00987B3B" w:rsidRPr="00805FA2" w:rsidRDefault="008559B7" w:rsidP="00781682">
      <w:pPr>
        <w:spacing w:line="240" w:lineRule="auto"/>
        <w:ind w:left="0"/>
        <w:jc w:val="center"/>
        <w:rPr>
          <w:rFonts w:cstheme="minorHAnsi"/>
          <w:b/>
          <w:highlight w:val="yellow"/>
        </w:rPr>
      </w:pPr>
      <w:r w:rsidRPr="00805FA2">
        <w:rPr>
          <w:rFonts w:cstheme="minorHAnsi"/>
          <w:b/>
          <w:highlight w:val="yellow"/>
        </w:rPr>
        <w:t>not a right.</w:t>
      </w:r>
    </w:p>
    <w:p w14:paraId="738F3C9D" w14:textId="3D3706A9" w:rsidR="00DA23E3" w:rsidRPr="00805FA2" w:rsidRDefault="00DA23E3" w:rsidP="00565084">
      <w:pPr>
        <w:spacing w:line="240" w:lineRule="auto"/>
        <w:ind w:left="288"/>
        <w:jc w:val="center"/>
        <w:rPr>
          <w:rFonts w:cstheme="minorHAnsi"/>
          <w:b/>
          <w:bCs/>
        </w:rPr>
      </w:pPr>
      <w:r w:rsidRPr="00805FA2">
        <w:rPr>
          <w:rFonts w:cstheme="minorHAnsi"/>
          <w:b/>
          <w:highlight w:val="yellow"/>
        </w:rPr>
        <w:t xml:space="preserve">Pedestrians ALWAYS have the </w:t>
      </w:r>
      <w:proofErr w:type="gramStart"/>
      <w:r w:rsidRPr="00805FA2">
        <w:rPr>
          <w:rFonts w:cstheme="minorHAnsi"/>
          <w:b/>
          <w:highlight w:val="yellow"/>
        </w:rPr>
        <w:t>Right-Of-Way</w:t>
      </w:r>
      <w:proofErr w:type="gramEnd"/>
    </w:p>
    <w:p w14:paraId="3D4590D7" w14:textId="77777777" w:rsidR="0027337C" w:rsidRPr="0027337C" w:rsidRDefault="0027337C" w:rsidP="00805FA2">
      <w:pPr>
        <w:spacing w:line="240" w:lineRule="auto"/>
        <w:ind w:left="180"/>
        <w:jc w:val="both"/>
        <w:rPr>
          <w:rFonts w:cstheme="minorHAnsi"/>
          <w:sz w:val="6"/>
          <w:szCs w:val="6"/>
        </w:rPr>
      </w:pPr>
    </w:p>
    <w:p w14:paraId="1D628C07" w14:textId="77777777" w:rsidR="0027337C" w:rsidRDefault="0027337C" w:rsidP="00805FA2">
      <w:pPr>
        <w:spacing w:line="240" w:lineRule="auto"/>
        <w:ind w:left="180"/>
        <w:jc w:val="both"/>
        <w:rPr>
          <w:rFonts w:cstheme="minorHAnsi"/>
        </w:rPr>
      </w:pPr>
    </w:p>
    <w:p w14:paraId="0F19081B" w14:textId="7F69EAD3" w:rsidR="00565084" w:rsidRPr="00805FA2" w:rsidRDefault="00FA737B" w:rsidP="00BD235B">
      <w:pPr>
        <w:spacing w:line="240" w:lineRule="auto"/>
        <w:ind w:left="202"/>
        <w:jc w:val="both"/>
        <w:rPr>
          <w:rFonts w:cstheme="minorHAnsi"/>
        </w:rPr>
      </w:pPr>
      <w:r w:rsidRPr="00805FA2">
        <w:rPr>
          <w:rFonts w:cstheme="minorHAnsi"/>
        </w:rPr>
        <w:t xml:space="preserve">The rules and regulations contained herein apply to any vehicle, scooter, skateboard, or other transportation device used on College Property.  </w:t>
      </w:r>
    </w:p>
    <w:p w14:paraId="521C9012" w14:textId="77777777" w:rsidR="00A64CE3" w:rsidRPr="0027337C" w:rsidRDefault="00A64CE3" w:rsidP="00805FA2">
      <w:pPr>
        <w:spacing w:line="240" w:lineRule="auto"/>
        <w:ind w:left="180"/>
        <w:jc w:val="both"/>
        <w:rPr>
          <w:rFonts w:cstheme="minorHAnsi"/>
          <w:sz w:val="6"/>
          <w:szCs w:val="6"/>
        </w:rPr>
      </w:pPr>
    </w:p>
    <w:p w14:paraId="19E99EE1" w14:textId="19A2A177" w:rsidR="00FA737B" w:rsidRPr="00805FA2" w:rsidRDefault="00FA737B" w:rsidP="00773A2C">
      <w:pPr>
        <w:spacing w:line="240" w:lineRule="auto"/>
        <w:ind w:left="202"/>
        <w:jc w:val="both"/>
        <w:rPr>
          <w:rFonts w:cstheme="minorHAnsi"/>
        </w:rPr>
      </w:pPr>
      <w:r w:rsidRPr="00805FA2">
        <w:rPr>
          <w:rFonts w:cstheme="minorHAnsi"/>
        </w:rPr>
        <w:t xml:space="preserve">Any transportation device MUST </w:t>
      </w:r>
      <w:proofErr w:type="gramStart"/>
      <w:r w:rsidRPr="00805FA2">
        <w:rPr>
          <w:rFonts w:cstheme="minorHAnsi"/>
        </w:rPr>
        <w:t>be operated</w:t>
      </w:r>
      <w:proofErr w:type="gramEnd"/>
      <w:r w:rsidRPr="00805FA2">
        <w:rPr>
          <w:rFonts w:cstheme="minorHAnsi"/>
        </w:rPr>
        <w:t xml:space="preserve"> in a safe and responsible manner.</w:t>
      </w:r>
    </w:p>
    <w:p w14:paraId="1C7043E6" w14:textId="77777777" w:rsidR="00FA737B" w:rsidRPr="0027337C" w:rsidRDefault="00FA737B" w:rsidP="00805FA2">
      <w:pPr>
        <w:spacing w:line="240" w:lineRule="auto"/>
        <w:ind w:left="180"/>
        <w:jc w:val="both"/>
        <w:rPr>
          <w:rFonts w:cstheme="minorHAnsi"/>
          <w:sz w:val="6"/>
          <w:szCs w:val="6"/>
        </w:rPr>
      </w:pPr>
    </w:p>
    <w:p w14:paraId="0F88ABDE" w14:textId="77777777" w:rsidR="00565084" w:rsidRDefault="008559B7" w:rsidP="00773A2C">
      <w:pPr>
        <w:spacing w:line="240" w:lineRule="auto"/>
        <w:ind w:left="202"/>
        <w:jc w:val="both"/>
        <w:rPr>
          <w:rFonts w:cstheme="minorHAnsi"/>
        </w:rPr>
      </w:pPr>
      <w:r w:rsidRPr="00805FA2">
        <w:rPr>
          <w:rFonts w:cstheme="minorHAnsi"/>
        </w:rPr>
        <w:t>Operation of a personal vehicle is not a requirement of any College program</w:t>
      </w:r>
      <w:r w:rsidR="002A3013" w:rsidRPr="00805FA2">
        <w:rPr>
          <w:rFonts w:cstheme="minorHAnsi"/>
        </w:rPr>
        <w:t xml:space="preserve">. </w:t>
      </w:r>
    </w:p>
    <w:p w14:paraId="763016E8" w14:textId="77777777" w:rsidR="00B77603" w:rsidRPr="00B77603" w:rsidRDefault="00B77603" w:rsidP="00773A2C">
      <w:pPr>
        <w:spacing w:line="240" w:lineRule="auto"/>
        <w:ind w:left="202"/>
        <w:jc w:val="both"/>
        <w:rPr>
          <w:rFonts w:cstheme="minorHAnsi"/>
          <w:sz w:val="10"/>
          <w:szCs w:val="10"/>
        </w:rPr>
      </w:pPr>
    </w:p>
    <w:p w14:paraId="40FB85B0" w14:textId="77777777" w:rsidR="00B77603" w:rsidRPr="00805FA2" w:rsidRDefault="00B77603" w:rsidP="00B77603">
      <w:pPr>
        <w:spacing w:line="240" w:lineRule="auto"/>
        <w:ind w:left="202"/>
        <w:jc w:val="both"/>
        <w:rPr>
          <w:rFonts w:cstheme="minorHAnsi"/>
        </w:rPr>
      </w:pPr>
      <w:r w:rsidRPr="00805FA2">
        <w:rPr>
          <w:rFonts w:cstheme="minorHAnsi"/>
        </w:rPr>
        <w:t xml:space="preserve">Students and their guests with cars </w:t>
      </w:r>
      <w:proofErr w:type="gramStart"/>
      <w:r w:rsidRPr="00805FA2">
        <w:rPr>
          <w:rFonts w:cstheme="minorHAnsi"/>
        </w:rPr>
        <w:t>are expected</w:t>
      </w:r>
      <w:proofErr w:type="gramEnd"/>
      <w:r w:rsidRPr="00805FA2">
        <w:rPr>
          <w:rFonts w:cstheme="minorHAnsi"/>
        </w:rPr>
        <w:t xml:space="preserve"> to know and abide by the regulations.</w:t>
      </w:r>
    </w:p>
    <w:p w14:paraId="5C402FE9" w14:textId="77777777" w:rsidR="00B77603" w:rsidRPr="00C967CB" w:rsidRDefault="00B77603" w:rsidP="00773A2C">
      <w:pPr>
        <w:spacing w:line="240" w:lineRule="auto"/>
        <w:ind w:left="202"/>
        <w:jc w:val="both"/>
        <w:rPr>
          <w:rFonts w:cstheme="minorHAnsi"/>
          <w:sz w:val="10"/>
          <w:szCs w:val="10"/>
        </w:rPr>
      </w:pPr>
    </w:p>
    <w:p w14:paraId="13F4FE0D" w14:textId="1A858694" w:rsidR="00545A59" w:rsidRPr="00805FA2" w:rsidRDefault="002A3013" w:rsidP="00773A2C">
      <w:pPr>
        <w:spacing w:line="240" w:lineRule="auto"/>
        <w:ind w:left="202"/>
        <w:jc w:val="both"/>
        <w:rPr>
          <w:rFonts w:cstheme="minorHAnsi"/>
        </w:rPr>
      </w:pPr>
      <w:r w:rsidRPr="00805FA2">
        <w:rPr>
          <w:rFonts w:cstheme="minorHAnsi"/>
        </w:rPr>
        <w:t>S</w:t>
      </w:r>
      <w:r w:rsidR="008559B7" w:rsidRPr="00805FA2">
        <w:rPr>
          <w:rFonts w:cstheme="minorHAnsi"/>
        </w:rPr>
        <w:t>tudents bring and operate their own cars at their own risk.</w:t>
      </w:r>
    </w:p>
    <w:p w14:paraId="747915B1" w14:textId="77777777" w:rsidR="00805FA2" w:rsidRPr="0027337C" w:rsidRDefault="00805FA2" w:rsidP="00805FA2">
      <w:pPr>
        <w:spacing w:line="240" w:lineRule="auto"/>
        <w:ind w:left="180"/>
        <w:jc w:val="both"/>
        <w:rPr>
          <w:rFonts w:cstheme="minorHAnsi"/>
          <w:sz w:val="6"/>
          <w:szCs w:val="6"/>
        </w:rPr>
      </w:pPr>
    </w:p>
    <w:p w14:paraId="282B9ADE" w14:textId="4BB704CE" w:rsidR="00545A59" w:rsidRPr="00805FA2" w:rsidRDefault="008559B7" w:rsidP="00773A2C">
      <w:pPr>
        <w:spacing w:line="240" w:lineRule="auto"/>
        <w:ind w:left="202"/>
        <w:jc w:val="both"/>
        <w:rPr>
          <w:rFonts w:cstheme="minorHAnsi"/>
        </w:rPr>
      </w:pPr>
      <w:r w:rsidRPr="00805FA2">
        <w:rPr>
          <w:rFonts w:cstheme="minorHAnsi"/>
        </w:rPr>
        <w:t xml:space="preserve">The College attempts to assist vehicle owners by furnishing appropriate parking regulations and parking spaces, but assumes no liability or responsibility for theft, vandalism or damage to vehicles on </w:t>
      </w:r>
      <w:proofErr w:type="gramStart"/>
      <w:r w:rsidRPr="00805FA2">
        <w:rPr>
          <w:rFonts w:cstheme="minorHAnsi"/>
        </w:rPr>
        <w:t>College</w:t>
      </w:r>
      <w:proofErr w:type="gramEnd"/>
      <w:r w:rsidRPr="00805FA2">
        <w:rPr>
          <w:rFonts w:cstheme="minorHAnsi"/>
        </w:rPr>
        <w:t xml:space="preserve"> property.</w:t>
      </w:r>
    </w:p>
    <w:p w14:paraId="56F2A8A1" w14:textId="77777777" w:rsidR="00805FA2" w:rsidRPr="0027337C" w:rsidRDefault="00805FA2" w:rsidP="00805FA2">
      <w:pPr>
        <w:spacing w:line="240" w:lineRule="auto"/>
        <w:ind w:left="180"/>
        <w:jc w:val="both"/>
        <w:rPr>
          <w:rFonts w:cstheme="minorHAnsi"/>
          <w:sz w:val="6"/>
          <w:szCs w:val="6"/>
        </w:rPr>
      </w:pPr>
    </w:p>
    <w:p w14:paraId="73DFDB0A" w14:textId="59325BDC" w:rsidR="00EF3950" w:rsidRPr="00805FA2" w:rsidRDefault="006A2360" w:rsidP="00773A2C">
      <w:pPr>
        <w:spacing w:line="240" w:lineRule="auto"/>
        <w:ind w:left="202"/>
        <w:jc w:val="both"/>
        <w:rPr>
          <w:rFonts w:cstheme="minorHAnsi"/>
        </w:rPr>
      </w:pPr>
      <w:r w:rsidRPr="00805FA2">
        <w:rPr>
          <w:rFonts w:cstheme="minorHAnsi"/>
        </w:rPr>
        <w:t>Current</w:t>
      </w:r>
      <w:r w:rsidR="00565084" w:rsidRPr="00805FA2">
        <w:rPr>
          <w:rFonts w:cstheme="minorHAnsi"/>
        </w:rPr>
        <w:t>/Valid</w:t>
      </w:r>
      <w:r w:rsidRPr="00805FA2">
        <w:rPr>
          <w:rFonts w:cstheme="minorHAnsi"/>
        </w:rPr>
        <w:t xml:space="preserve"> motor vehicle registration, inspection and insurance must </w:t>
      </w:r>
      <w:r w:rsidR="00172BCA" w:rsidRPr="00805FA2">
        <w:rPr>
          <w:rFonts w:cstheme="minorHAnsi"/>
        </w:rPr>
        <w:t xml:space="preserve">always </w:t>
      </w:r>
      <w:proofErr w:type="gramStart"/>
      <w:r w:rsidR="00172BCA" w:rsidRPr="00805FA2">
        <w:rPr>
          <w:rFonts w:cstheme="minorHAnsi"/>
        </w:rPr>
        <w:t>be</w:t>
      </w:r>
      <w:r w:rsidR="00B71B55" w:rsidRPr="00805FA2">
        <w:rPr>
          <w:rFonts w:cstheme="minorHAnsi"/>
        </w:rPr>
        <w:t xml:space="preserve"> maintained</w:t>
      </w:r>
      <w:proofErr w:type="gramEnd"/>
      <w:r w:rsidRPr="00805FA2">
        <w:rPr>
          <w:rFonts w:cstheme="minorHAnsi"/>
        </w:rPr>
        <w:t>.</w:t>
      </w:r>
      <w:r w:rsidR="002C7EB1">
        <w:rPr>
          <w:rFonts w:cstheme="minorHAnsi"/>
        </w:rPr>
        <w:t xml:space="preserve"> </w:t>
      </w:r>
      <w:r w:rsidRPr="00805FA2">
        <w:rPr>
          <w:rFonts w:cstheme="minorHAnsi"/>
        </w:rPr>
        <w:t xml:space="preserve">Failure to maintain the above will result in the vehicle </w:t>
      </w:r>
      <w:proofErr w:type="gramStart"/>
      <w:r w:rsidRPr="00805FA2">
        <w:rPr>
          <w:rFonts w:cstheme="minorHAnsi"/>
        </w:rPr>
        <w:t>being deemed</w:t>
      </w:r>
      <w:proofErr w:type="gramEnd"/>
      <w:r w:rsidRPr="00805FA2">
        <w:rPr>
          <w:rFonts w:cstheme="minorHAnsi"/>
        </w:rPr>
        <w:t xml:space="preserve"> abandoned and it will be towed at </w:t>
      </w:r>
      <w:r w:rsidR="007B013B" w:rsidRPr="00805FA2">
        <w:rPr>
          <w:rFonts w:cstheme="minorHAnsi"/>
        </w:rPr>
        <w:t>the owner’s</w:t>
      </w:r>
      <w:r w:rsidRPr="00805FA2">
        <w:rPr>
          <w:rFonts w:cstheme="minorHAnsi"/>
        </w:rPr>
        <w:t xml:space="preserve"> expense.</w:t>
      </w:r>
    </w:p>
    <w:p w14:paraId="38DE6EEB" w14:textId="77777777" w:rsidR="00805FA2" w:rsidRPr="0027337C" w:rsidRDefault="00805FA2" w:rsidP="00805FA2">
      <w:pPr>
        <w:spacing w:line="240" w:lineRule="auto"/>
        <w:ind w:left="180"/>
        <w:jc w:val="both"/>
        <w:rPr>
          <w:rFonts w:cstheme="minorHAnsi"/>
          <w:sz w:val="6"/>
          <w:szCs w:val="6"/>
        </w:rPr>
      </w:pPr>
    </w:p>
    <w:p w14:paraId="0DD19575" w14:textId="77777777" w:rsidR="00805FA2" w:rsidRPr="00805FA2" w:rsidRDefault="00805FA2" w:rsidP="00C415BB">
      <w:pPr>
        <w:spacing w:line="240" w:lineRule="auto"/>
        <w:ind w:left="576"/>
        <w:rPr>
          <w:rFonts w:cstheme="minorHAnsi"/>
        </w:rPr>
      </w:pPr>
    </w:p>
    <w:p w14:paraId="73DFDB0E" w14:textId="77777777" w:rsidR="00D02AAE" w:rsidRPr="00805FA2" w:rsidRDefault="00D02AAE" w:rsidP="00D02AAE">
      <w:pPr>
        <w:spacing w:line="240" w:lineRule="auto"/>
        <w:ind w:left="576"/>
        <w:jc w:val="center"/>
        <w:rPr>
          <w:rFonts w:cstheme="minorHAnsi"/>
        </w:rPr>
      </w:pPr>
      <w:r w:rsidRPr="00805FA2">
        <w:rPr>
          <w:rFonts w:cstheme="minorHAnsi"/>
          <w:b/>
          <w:u w:val="single"/>
        </w:rPr>
        <w:t>DISABLED VEHICLES</w:t>
      </w:r>
    </w:p>
    <w:p w14:paraId="3BFA711B" w14:textId="77777777" w:rsidR="00AC0F86" w:rsidRPr="00805FA2" w:rsidRDefault="00D02AAE" w:rsidP="00773A2C">
      <w:pPr>
        <w:spacing w:line="240" w:lineRule="auto"/>
        <w:ind w:left="202"/>
        <w:jc w:val="both"/>
        <w:rPr>
          <w:rFonts w:cstheme="minorHAnsi"/>
        </w:rPr>
      </w:pPr>
      <w:r w:rsidRPr="00805FA2">
        <w:rPr>
          <w:rFonts w:cstheme="minorHAnsi"/>
        </w:rPr>
        <w:t xml:space="preserve">If your vehicle </w:t>
      </w:r>
      <w:proofErr w:type="gramStart"/>
      <w:r w:rsidRPr="00805FA2">
        <w:rPr>
          <w:rFonts w:cstheme="minorHAnsi"/>
        </w:rPr>
        <w:t>is disabled</w:t>
      </w:r>
      <w:proofErr w:type="gramEnd"/>
      <w:r w:rsidRPr="00805FA2">
        <w:rPr>
          <w:rFonts w:cstheme="minorHAnsi"/>
        </w:rPr>
        <w:t xml:space="preserve"> for any reason, or parked illegally due to emergency circumstances, you </w:t>
      </w:r>
      <w:r w:rsidRPr="00805FA2">
        <w:rPr>
          <w:rFonts w:cstheme="minorHAnsi"/>
          <w:b/>
          <w:i/>
          <w:u w:val="single"/>
        </w:rPr>
        <w:t>must</w:t>
      </w:r>
      <w:r w:rsidRPr="00805FA2">
        <w:rPr>
          <w:rFonts w:cstheme="minorHAnsi"/>
        </w:rPr>
        <w:t xml:space="preserve"> notify Public Safety immediately (any time day or night).  </w:t>
      </w:r>
    </w:p>
    <w:p w14:paraId="1627B430" w14:textId="77777777" w:rsidR="00805FA2" w:rsidRPr="0027337C" w:rsidRDefault="00805FA2" w:rsidP="00805FA2">
      <w:pPr>
        <w:spacing w:line="240" w:lineRule="auto"/>
        <w:ind w:left="180"/>
        <w:jc w:val="both"/>
        <w:rPr>
          <w:rFonts w:cstheme="minorHAnsi"/>
          <w:sz w:val="6"/>
          <w:szCs w:val="6"/>
        </w:rPr>
      </w:pPr>
    </w:p>
    <w:p w14:paraId="73DFDB10" w14:textId="3739B5A6" w:rsidR="00D02AAE" w:rsidRDefault="00D02AAE" w:rsidP="00773A2C">
      <w:pPr>
        <w:spacing w:line="240" w:lineRule="auto"/>
        <w:ind w:left="202"/>
        <w:jc w:val="both"/>
        <w:rPr>
          <w:rFonts w:cstheme="minorHAnsi"/>
        </w:rPr>
      </w:pPr>
      <w:r w:rsidRPr="00805FA2">
        <w:rPr>
          <w:rFonts w:cstheme="minorHAnsi"/>
        </w:rPr>
        <w:t xml:space="preserve">Disabled vehicles must </w:t>
      </w:r>
      <w:proofErr w:type="gramStart"/>
      <w:r w:rsidRPr="00805FA2">
        <w:rPr>
          <w:rFonts w:cstheme="minorHAnsi"/>
        </w:rPr>
        <w:t>be removed</w:t>
      </w:r>
      <w:proofErr w:type="gramEnd"/>
      <w:r w:rsidRPr="00805FA2">
        <w:rPr>
          <w:rFonts w:cstheme="minorHAnsi"/>
        </w:rPr>
        <w:t xml:space="preserve"> from campus within 48 </w:t>
      </w:r>
      <w:r w:rsidR="00B71B55" w:rsidRPr="00805FA2">
        <w:rPr>
          <w:rFonts w:cstheme="minorHAnsi"/>
        </w:rPr>
        <w:t>hours,</w:t>
      </w:r>
      <w:r w:rsidRPr="00805FA2">
        <w:rPr>
          <w:rFonts w:cstheme="minorHAnsi"/>
        </w:rPr>
        <w:t xml:space="preserve"> or they will be </w:t>
      </w:r>
      <w:r w:rsidRPr="00805FA2">
        <w:rPr>
          <w:rFonts w:cstheme="minorHAnsi"/>
          <w:b/>
          <w:bCs/>
        </w:rPr>
        <w:t>towed at the owner’s expense</w:t>
      </w:r>
      <w:r w:rsidRPr="00805FA2">
        <w:rPr>
          <w:rFonts w:cstheme="minorHAnsi"/>
        </w:rPr>
        <w:t>.</w:t>
      </w:r>
    </w:p>
    <w:p w14:paraId="62961077" w14:textId="77777777" w:rsidR="00A73C1D" w:rsidRDefault="00A73C1D" w:rsidP="00A73C1D">
      <w:pPr>
        <w:spacing w:line="240" w:lineRule="auto"/>
        <w:ind w:left="180"/>
        <w:jc w:val="center"/>
        <w:rPr>
          <w:rFonts w:cstheme="minorHAnsi"/>
          <w:sz w:val="10"/>
          <w:szCs w:val="10"/>
        </w:rPr>
      </w:pPr>
    </w:p>
    <w:p w14:paraId="54937831" w14:textId="495BD40A" w:rsidR="00A73C1D" w:rsidRPr="00A73C1D" w:rsidRDefault="00A73C1D" w:rsidP="00A73C1D">
      <w:pPr>
        <w:spacing w:line="240" w:lineRule="auto"/>
        <w:ind w:left="180"/>
        <w:jc w:val="center"/>
        <w:rPr>
          <w:rFonts w:cstheme="minorHAnsi"/>
          <w:b/>
          <w:bCs/>
          <w:i/>
          <w:iCs/>
          <w:color w:val="C00000"/>
          <w:sz w:val="28"/>
          <w:szCs w:val="28"/>
        </w:rPr>
      </w:pPr>
      <w:r w:rsidRPr="00A73C1D">
        <w:rPr>
          <w:rFonts w:cstheme="minorHAnsi"/>
          <w:b/>
          <w:bCs/>
          <w:i/>
          <w:iCs/>
          <w:color w:val="C00000"/>
          <w:sz w:val="28"/>
          <w:szCs w:val="28"/>
        </w:rPr>
        <w:t xml:space="preserve">Parking appeals must </w:t>
      </w:r>
      <w:proofErr w:type="gramStart"/>
      <w:r w:rsidRPr="00A73C1D">
        <w:rPr>
          <w:rFonts w:cstheme="minorHAnsi"/>
          <w:b/>
          <w:bCs/>
          <w:i/>
          <w:iCs/>
          <w:color w:val="C00000"/>
          <w:sz w:val="28"/>
          <w:szCs w:val="28"/>
        </w:rPr>
        <w:t>be submitted</w:t>
      </w:r>
      <w:proofErr w:type="gramEnd"/>
      <w:r w:rsidRPr="00A73C1D">
        <w:rPr>
          <w:rFonts w:cstheme="minorHAnsi"/>
          <w:b/>
          <w:bCs/>
          <w:i/>
          <w:iCs/>
          <w:color w:val="C00000"/>
          <w:sz w:val="28"/>
          <w:szCs w:val="28"/>
        </w:rPr>
        <w:t xml:space="preserve"> within seven (7) days from the date of offense.</w:t>
      </w:r>
    </w:p>
    <w:p w14:paraId="23689D5E" w14:textId="77777777" w:rsidR="0027337C" w:rsidRDefault="0027337C" w:rsidP="00D02AAE">
      <w:pPr>
        <w:spacing w:line="240" w:lineRule="auto"/>
        <w:ind w:left="576"/>
        <w:jc w:val="center"/>
        <w:rPr>
          <w:rFonts w:cstheme="minorHAnsi"/>
          <w:b/>
          <w:u w:val="single"/>
        </w:rPr>
      </w:pPr>
    </w:p>
    <w:p w14:paraId="7C0B3543" w14:textId="77777777" w:rsidR="0027337C" w:rsidRDefault="0027337C" w:rsidP="00D02AAE">
      <w:pPr>
        <w:spacing w:line="240" w:lineRule="auto"/>
        <w:ind w:left="576"/>
        <w:jc w:val="center"/>
        <w:rPr>
          <w:rFonts w:cstheme="minorHAnsi"/>
          <w:b/>
          <w:u w:val="single"/>
        </w:rPr>
      </w:pPr>
      <w:r>
        <w:rPr>
          <w:rFonts w:cstheme="minorHAnsi"/>
          <w:b/>
          <w:u w:val="single"/>
        </w:rPr>
        <w:br w:type="column"/>
      </w:r>
    </w:p>
    <w:p w14:paraId="73DFDB12" w14:textId="60AA3048" w:rsidR="00D02AAE" w:rsidRPr="00805FA2" w:rsidRDefault="00D02AAE" w:rsidP="00D02AAE">
      <w:pPr>
        <w:spacing w:line="240" w:lineRule="auto"/>
        <w:ind w:left="576"/>
        <w:jc w:val="center"/>
        <w:rPr>
          <w:rFonts w:cstheme="minorHAnsi"/>
          <w:b/>
          <w:u w:val="single"/>
        </w:rPr>
      </w:pPr>
      <w:r w:rsidRPr="00805FA2">
        <w:rPr>
          <w:rFonts w:cstheme="minorHAnsi"/>
          <w:b/>
          <w:u w:val="single"/>
        </w:rPr>
        <w:t>LOADING AND UNLOADING</w:t>
      </w:r>
    </w:p>
    <w:p w14:paraId="73DFDB13" w14:textId="77777777" w:rsidR="00D02AAE" w:rsidRPr="0027337C" w:rsidRDefault="00D02AAE" w:rsidP="00D02AAE">
      <w:pPr>
        <w:spacing w:line="240" w:lineRule="auto"/>
        <w:ind w:left="576"/>
        <w:jc w:val="center"/>
        <w:rPr>
          <w:rFonts w:cstheme="minorHAnsi"/>
          <w:sz w:val="6"/>
          <w:szCs w:val="6"/>
        </w:rPr>
      </w:pPr>
    </w:p>
    <w:p w14:paraId="73DFDB14" w14:textId="0C9836E9" w:rsidR="00D02AAE" w:rsidRPr="00805FA2" w:rsidRDefault="00D02AAE" w:rsidP="00805FA2">
      <w:pPr>
        <w:spacing w:line="240" w:lineRule="auto"/>
        <w:ind w:left="270"/>
        <w:jc w:val="both"/>
        <w:rPr>
          <w:rFonts w:cstheme="minorHAnsi"/>
        </w:rPr>
      </w:pPr>
      <w:r w:rsidRPr="00805FA2">
        <w:rPr>
          <w:rFonts w:cstheme="minorHAnsi"/>
        </w:rPr>
        <w:t>Anyone who needs to park a vehicle in a No Parking Zone, or outside the authorized parking areas for the purpose of loading or unloading items, must contact Public Safety for permission and instructions.</w:t>
      </w:r>
    </w:p>
    <w:p w14:paraId="73DFDB19" w14:textId="77777777" w:rsidR="008559B7" w:rsidRPr="00805FA2" w:rsidRDefault="008559B7" w:rsidP="008559B7">
      <w:pPr>
        <w:spacing w:line="240" w:lineRule="auto"/>
        <w:ind w:left="576"/>
        <w:jc w:val="center"/>
        <w:rPr>
          <w:rFonts w:cstheme="minorHAnsi"/>
        </w:rPr>
      </w:pPr>
    </w:p>
    <w:p w14:paraId="73DFDB1A" w14:textId="307E69BC" w:rsidR="008559B7" w:rsidRPr="00805FA2" w:rsidRDefault="008559B7" w:rsidP="000A3C9D">
      <w:pPr>
        <w:spacing w:line="240" w:lineRule="auto"/>
        <w:ind w:left="288"/>
        <w:jc w:val="center"/>
        <w:rPr>
          <w:rFonts w:cstheme="minorHAnsi"/>
          <w:b/>
          <w:u w:val="single"/>
        </w:rPr>
      </w:pPr>
      <w:r w:rsidRPr="00805FA2">
        <w:rPr>
          <w:rFonts w:cstheme="minorHAnsi"/>
          <w:b/>
          <w:u w:val="single"/>
        </w:rPr>
        <w:t xml:space="preserve">MOTOR VEHICLE </w:t>
      </w:r>
      <w:r w:rsidR="00B64ED3" w:rsidRPr="00805FA2">
        <w:rPr>
          <w:rFonts w:cstheme="minorHAnsi"/>
          <w:b/>
          <w:u w:val="single"/>
        </w:rPr>
        <w:t>PERMITs</w:t>
      </w:r>
    </w:p>
    <w:p w14:paraId="0AC7FD63" w14:textId="77777777" w:rsidR="00391EB4" w:rsidRPr="00805FA2" w:rsidRDefault="00C55C2A" w:rsidP="00805FA2">
      <w:pPr>
        <w:spacing w:line="240" w:lineRule="auto"/>
        <w:ind w:left="288"/>
        <w:jc w:val="both"/>
        <w:rPr>
          <w:rFonts w:cstheme="minorHAnsi"/>
        </w:rPr>
      </w:pPr>
      <w:r w:rsidRPr="00805FA2">
        <w:rPr>
          <w:rFonts w:cstheme="minorHAnsi"/>
        </w:rPr>
        <w:t xml:space="preserve">Any student who operates a motor vehicle </w:t>
      </w:r>
      <w:r w:rsidR="00836705" w:rsidRPr="00805FA2">
        <w:rPr>
          <w:rFonts w:cstheme="minorHAnsi"/>
        </w:rPr>
        <w:t>on</w:t>
      </w:r>
      <w:r w:rsidRPr="00805FA2">
        <w:rPr>
          <w:rFonts w:cstheme="minorHAnsi"/>
        </w:rPr>
        <w:t xml:space="preserve"> the Rosemont </w:t>
      </w:r>
      <w:r w:rsidR="00836705" w:rsidRPr="00805FA2">
        <w:rPr>
          <w:rFonts w:cstheme="minorHAnsi"/>
        </w:rPr>
        <w:t>campus</w:t>
      </w:r>
      <w:r w:rsidRPr="00805FA2">
        <w:rPr>
          <w:rFonts w:cstheme="minorHAnsi"/>
        </w:rPr>
        <w:t xml:space="preserve"> must register their vehicle</w:t>
      </w:r>
      <w:r w:rsidR="00836705" w:rsidRPr="00805FA2">
        <w:rPr>
          <w:rFonts w:cstheme="minorHAnsi"/>
        </w:rPr>
        <w:t xml:space="preserve"> with the Dept. of Public Safety</w:t>
      </w:r>
      <w:r w:rsidR="00391EB4" w:rsidRPr="00805FA2">
        <w:rPr>
          <w:rFonts w:cstheme="minorHAnsi"/>
        </w:rPr>
        <w:t xml:space="preserve"> to receive a permit</w:t>
      </w:r>
      <w:r w:rsidRPr="00805FA2">
        <w:rPr>
          <w:rFonts w:cstheme="minorHAnsi"/>
        </w:rPr>
        <w:t xml:space="preserve">.  </w:t>
      </w:r>
    </w:p>
    <w:p w14:paraId="69C20C57" w14:textId="77777777" w:rsidR="00805FA2" w:rsidRPr="0027337C" w:rsidRDefault="00805FA2" w:rsidP="00805FA2">
      <w:pPr>
        <w:spacing w:line="240" w:lineRule="auto"/>
        <w:ind w:left="288"/>
        <w:jc w:val="both"/>
        <w:rPr>
          <w:rFonts w:cstheme="minorHAnsi"/>
          <w:sz w:val="6"/>
          <w:szCs w:val="6"/>
        </w:rPr>
      </w:pPr>
    </w:p>
    <w:p w14:paraId="13F3D04B" w14:textId="355068A0" w:rsidR="00836705" w:rsidRPr="00805FA2" w:rsidRDefault="00C55C2A" w:rsidP="00805FA2">
      <w:pPr>
        <w:spacing w:line="240" w:lineRule="auto"/>
        <w:ind w:left="288"/>
        <w:jc w:val="both"/>
        <w:rPr>
          <w:rFonts w:cstheme="minorHAnsi"/>
        </w:rPr>
      </w:pPr>
      <w:r w:rsidRPr="00805FA2">
        <w:rPr>
          <w:rFonts w:cstheme="minorHAnsi"/>
        </w:rPr>
        <w:t xml:space="preserve">Students </w:t>
      </w:r>
      <w:proofErr w:type="gramStart"/>
      <w:r w:rsidRPr="00805FA2">
        <w:rPr>
          <w:rFonts w:cstheme="minorHAnsi"/>
        </w:rPr>
        <w:t>are only allowed</w:t>
      </w:r>
      <w:proofErr w:type="gramEnd"/>
      <w:r w:rsidRPr="00805FA2">
        <w:rPr>
          <w:rFonts w:cstheme="minorHAnsi"/>
        </w:rPr>
        <w:t xml:space="preserve"> to have one vehicle registered for use on campus.</w:t>
      </w:r>
    </w:p>
    <w:p w14:paraId="0981516C" w14:textId="77777777" w:rsidR="00805FA2" w:rsidRPr="0027337C" w:rsidRDefault="00805FA2" w:rsidP="00805FA2">
      <w:pPr>
        <w:spacing w:line="240" w:lineRule="auto"/>
        <w:ind w:left="288"/>
        <w:jc w:val="both"/>
        <w:rPr>
          <w:rFonts w:cstheme="minorHAnsi"/>
          <w:sz w:val="6"/>
          <w:szCs w:val="6"/>
        </w:rPr>
      </w:pPr>
    </w:p>
    <w:p w14:paraId="5EB205C3" w14:textId="490615DB" w:rsidR="00836705" w:rsidRPr="00805FA2" w:rsidRDefault="00EF3950" w:rsidP="00805FA2">
      <w:pPr>
        <w:spacing w:line="240" w:lineRule="auto"/>
        <w:ind w:left="288"/>
        <w:jc w:val="both"/>
        <w:rPr>
          <w:rFonts w:cstheme="minorHAnsi"/>
        </w:rPr>
      </w:pPr>
      <w:r w:rsidRPr="00805FA2">
        <w:rPr>
          <w:rFonts w:cstheme="minorHAnsi"/>
        </w:rPr>
        <w:t xml:space="preserve">There is a $25 charge for parking registration.  </w:t>
      </w:r>
    </w:p>
    <w:p w14:paraId="73DFDB1C" w14:textId="26919EB1" w:rsidR="00C55C2A" w:rsidRPr="00805FA2" w:rsidRDefault="00EF3950" w:rsidP="00805FA2">
      <w:pPr>
        <w:spacing w:line="240" w:lineRule="auto"/>
        <w:ind w:left="288"/>
        <w:jc w:val="both"/>
        <w:rPr>
          <w:rFonts w:cstheme="minorHAnsi"/>
        </w:rPr>
      </w:pPr>
      <w:r w:rsidRPr="00805FA2">
        <w:rPr>
          <w:rFonts w:cstheme="minorHAnsi"/>
        </w:rPr>
        <w:t xml:space="preserve">Parking on campus </w:t>
      </w:r>
      <w:proofErr w:type="gramStart"/>
      <w:r w:rsidRPr="00805FA2">
        <w:rPr>
          <w:rFonts w:cstheme="minorHAnsi"/>
        </w:rPr>
        <w:t>is limited</w:t>
      </w:r>
      <w:proofErr w:type="gramEnd"/>
      <w:r w:rsidR="007437F3" w:rsidRPr="00805FA2">
        <w:rPr>
          <w:rFonts w:cstheme="minorHAnsi"/>
        </w:rPr>
        <w:t>,</w:t>
      </w:r>
      <w:r w:rsidRPr="00805FA2">
        <w:rPr>
          <w:rFonts w:cstheme="minorHAnsi"/>
        </w:rPr>
        <w:t xml:space="preserve"> and permits will be issued on a first come-first served basis.</w:t>
      </w:r>
    </w:p>
    <w:p w14:paraId="3FC72305" w14:textId="77777777" w:rsidR="002229DD" w:rsidRPr="00805FA2" w:rsidRDefault="002229DD" w:rsidP="00391EB4">
      <w:pPr>
        <w:spacing w:line="240" w:lineRule="auto"/>
        <w:ind w:left="288"/>
        <w:jc w:val="center"/>
        <w:rPr>
          <w:rFonts w:cstheme="minorHAnsi"/>
        </w:rPr>
      </w:pPr>
    </w:p>
    <w:p w14:paraId="73DFDB1D" w14:textId="77777777" w:rsidR="00C55C2A" w:rsidRPr="00805FA2" w:rsidRDefault="00C55C2A" w:rsidP="00C55C2A">
      <w:pPr>
        <w:spacing w:line="240" w:lineRule="auto"/>
        <w:ind w:left="576"/>
        <w:rPr>
          <w:rFonts w:cstheme="minorHAnsi"/>
          <w:b/>
          <w:bCs/>
        </w:rPr>
      </w:pPr>
      <w:r w:rsidRPr="00805FA2">
        <w:rPr>
          <w:rFonts w:cstheme="minorHAnsi"/>
          <w:b/>
          <w:bCs/>
        </w:rPr>
        <w:t>To register for a parking permit decal:</w:t>
      </w:r>
    </w:p>
    <w:p w14:paraId="73DFDB1E" w14:textId="77777777" w:rsidR="00C55C2A" w:rsidRPr="00805FA2" w:rsidRDefault="00C55C2A" w:rsidP="00116402">
      <w:pPr>
        <w:pStyle w:val="ListParagraph"/>
        <w:numPr>
          <w:ilvl w:val="0"/>
          <w:numId w:val="1"/>
        </w:numPr>
        <w:spacing w:line="240" w:lineRule="auto"/>
        <w:ind w:left="720"/>
        <w:rPr>
          <w:rFonts w:cstheme="minorHAnsi"/>
          <w:highlight w:val="yellow"/>
        </w:rPr>
      </w:pPr>
      <w:r w:rsidRPr="00805FA2">
        <w:rPr>
          <w:rFonts w:cstheme="minorHAnsi"/>
          <w:highlight w:val="yellow"/>
        </w:rPr>
        <w:t xml:space="preserve">Email  </w:t>
      </w:r>
      <w:hyperlink r:id="rId8">
        <w:r w:rsidRPr="00805FA2">
          <w:rPr>
            <w:rStyle w:val="Hyperlink"/>
            <w:rFonts w:cstheme="minorHAnsi"/>
            <w:highlight w:val="yellow"/>
          </w:rPr>
          <w:t>Parking@Rosemont.edu</w:t>
        </w:r>
      </w:hyperlink>
      <w:r w:rsidRPr="00805FA2">
        <w:rPr>
          <w:rFonts w:cstheme="minorHAnsi"/>
          <w:highlight w:val="yellow"/>
        </w:rPr>
        <w:t xml:space="preserve"> to complete a parking form.</w:t>
      </w:r>
    </w:p>
    <w:p w14:paraId="73DFDB1F" w14:textId="77777777" w:rsidR="00C55C2A" w:rsidRPr="00805FA2" w:rsidRDefault="00C55C2A" w:rsidP="00116402">
      <w:pPr>
        <w:pStyle w:val="ListParagraph"/>
        <w:numPr>
          <w:ilvl w:val="0"/>
          <w:numId w:val="1"/>
        </w:numPr>
        <w:spacing w:line="240" w:lineRule="auto"/>
        <w:ind w:left="720"/>
        <w:rPr>
          <w:rFonts w:cstheme="minorHAnsi"/>
        </w:rPr>
      </w:pPr>
      <w:r w:rsidRPr="00805FA2">
        <w:rPr>
          <w:rFonts w:cstheme="minorHAnsi"/>
        </w:rPr>
        <w:t xml:space="preserve">Once your parking form is complete, you must bring your current Rosemont ID, valid </w:t>
      </w:r>
      <w:r w:rsidR="00EF3950" w:rsidRPr="00805FA2">
        <w:rPr>
          <w:rFonts w:cstheme="minorHAnsi"/>
        </w:rPr>
        <w:t xml:space="preserve">Driver’s license, </w:t>
      </w:r>
      <w:r w:rsidRPr="00805FA2">
        <w:rPr>
          <w:rFonts w:cstheme="minorHAnsi"/>
        </w:rPr>
        <w:t>vehicle registration and proof of insurance to receive the decal from Public Safety between the hours of 9:00AM to 4:00</w:t>
      </w:r>
      <w:proofErr w:type="gramStart"/>
      <w:r w:rsidRPr="00805FA2">
        <w:rPr>
          <w:rFonts w:cstheme="minorHAnsi"/>
        </w:rPr>
        <w:t>PM,  weekdays</w:t>
      </w:r>
      <w:proofErr w:type="gramEnd"/>
      <w:r w:rsidRPr="00805FA2">
        <w:rPr>
          <w:rFonts w:cstheme="minorHAnsi"/>
        </w:rPr>
        <w:t>.</w:t>
      </w:r>
    </w:p>
    <w:p w14:paraId="73DFDB20" w14:textId="77777777" w:rsidR="00C55C2A" w:rsidRPr="00805FA2" w:rsidRDefault="00C55C2A" w:rsidP="00116402">
      <w:pPr>
        <w:pStyle w:val="ListParagraph"/>
        <w:numPr>
          <w:ilvl w:val="0"/>
          <w:numId w:val="1"/>
        </w:numPr>
        <w:spacing w:line="240" w:lineRule="auto"/>
        <w:ind w:left="720"/>
        <w:rPr>
          <w:rFonts w:cstheme="minorHAnsi"/>
        </w:rPr>
      </w:pPr>
      <w:r w:rsidRPr="00805FA2">
        <w:rPr>
          <w:rFonts w:cstheme="minorHAnsi"/>
        </w:rPr>
        <w:t xml:space="preserve">The decal must </w:t>
      </w:r>
      <w:proofErr w:type="gramStart"/>
      <w:r w:rsidRPr="00805FA2">
        <w:rPr>
          <w:rFonts w:cstheme="minorHAnsi"/>
        </w:rPr>
        <w:t>be permanently affixed</w:t>
      </w:r>
      <w:proofErr w:type="gramEnd"/>
      <w:r w:rsidRPr="00805FA2">
        <w:rPr>
          <w:rFonts w:cstheme="minorHAnsi"/>
        </w:rPr>
        <w:t xml:space="preserve"> to the driver’s side rear window.</w:t>
      </w:r>
    </w:p>
    <w:p w14:paraId="73DFDB21" w14:textId="77777777" w:rsidR="00C55C2A" w:rsidRPr="00805FA2" w:rsidRDefault="00C55C2A" w:rsidP="00116402">
      <w:pPr>
        <w:pStyle w:val="ListParagraph"/>
        <w:numPr>
          <w:ilvl w:val="0"/>
          <w:numId w:val="1"/>
        </w:numPr>
        <w:spacing w:line="240" w:lineRule="auto"/>
        <w:ind w:left="720"/>
        <w:rPr>
          <w:rFonts w:cstheme="minorHAnsi"/>
          <w:b/>
          <w:bCs/>
        </w:rPr>
      </w:pPr>
      <w:r w:rsidRPr="00805FA2">
        <w:rPr>
          <w:rFonts w:cstheme="minorHAnsi"/>
          <w:b/>
          <w:bCs/>
          <w:u w:val="single"/>
        </w:rPr>
        <w:t>Decals must be clearly visible</w:t>
      </w:r>
      <w:r w:rsidRPr="00805FA2">
        <w:rPr>
          <w:rFonts w:cstheme="minorHAnsi"/>
          <w:b/>
          <w:bCs/>
        </w:rPr>
        <w:t>.</w:t>
      </w:r>
    </w:p>
    <w:p w14:paraId="73DFDB22" w14:textId="77777777" w:rsidR="008559B7" w:rsidRPr="00805FA2" w:rsidRDefault="008559B7" w:rsidP="00116402">
      <w:pPr>
        <w:spacing w:line="240" w:lineRule="auto"/>
        <w:rPr>
          <w:rFonts w:cstheme="minorHAnsi"/>
        </w:rPr>
      </w:pPr>
    </w:p>
    <w:p w14:paraId="73DFDB23" w14:textId="77777777" w:rsidR="00C55C2A" w:rsidRPr="00805FA2" w:rsidRDefault="006A2360" w:rsidP="0027337C">
      <w:pPr>
        <w:spacing w:line="240" w:lineRule="auto"/>
        <w:ind w:left="270"/>
        <w:jc w:val="both"/>
        <w:rPr>
          <w:rFonts w:cstheme="minorHAnsi"/>
        </w:rPr>
      </w:pPr>
      <w:r w:rsidRPr="00805FA2">
        <w:rPr>
          <w:rFonts w:cstheme="minorHAnsi"/>
        </w:rPr>
        <w:t>Decals are non-transferrable from one vehicle to another.  It is not permissible for one person to obtain a decal for another person.</w:t>
      </w:r>
    </w:p>
    <w:p w14:paraId="73DFDB24" w14:textId="77777777" w:rsidR="006A2360" w:rsidRPr="0027337C" w:rsidRDefault="006A2360" w:rsidP="0027337C">
      <w:pPr>
        <w:spacing w:line="240" w:lineRule="auto"/>
        <w:ind w:left="270"/>
        <w:jc w:val="both"/>
        <w:rPr>
          <w:rFonts w:cstheme="minorHAnsi"/>
          <w:sz w:val="6"/>
          <w:szCs w:val="6"/>
        </w:rPr>
      </w:pPr>
    </w:p>
    <w:p w14:paraId="62CB4599" w14:textId="77777777" w:rsidR="0027337C" w:rsidRPr="00805FA2" w:rsidRDefault="0027337C" w:rsidP="0027337C">
      <w:pPr>
        <w:spacing w:line="240" w:lineRule="auto"/>
        <w:ind w:left="270"/>
        <w:jc w:val="both"/>
        <w:rPr>
          <w:rFonts w:cstheme="minorHAnsi"/>
          <w:b/>
        </w:rPr>
      </w:pPr>
      <w:r w:rsidRPr="00805FA2">
        <w:rPr>
          <w:rFonts w:cstheme="minorHAnsi"/>
          <w:b/>
        </w:rPr>
        <w:t>Failure to register a vehicle with Public Safety or properly display the decal will result in a citation.</w:t>
      </w:r>
    </w:p>
    <w:p w14:paraId="6D8CD21C" w14:textId="77777777" w:rsidR="0027337C" w:rsidRPr="0027337C" w:rsidRDefault="0027337C" w:rsidP="0027337C">
      <w:pPr>
        <w:spacing w:line="240" w:lineRule="auto"/>
        <w:ind w:left="288"/>
        <w:jc w:val="both"/>
        <w:rPr>
          <w:rFonts w:cstheme="minorHAnsi"/>
          <w:sz w:val="6"/>
          <w:szCs w:val="6"/>
        </w:rPr>
      </w:pPr>
    </w:p>
    <w:p w14:paraId="36BCCD18" w14:textId="6355CC55" w:rsidR="0027337C" w:rsidRPr="00805FA2" w:rsidRDefault="0027337C" w:rsidP="0027337C">
      <w:pPr>
        <w:spacing w:line="240" w:lineRule="auto"/>
        <w:ind w:left="288"/>
        <w:jc w:val="both"/>
        <w:rPr>
          <w:rFonts w:cstheme="minorHAnsi"/>
        </w:rPr>
      </w:pPr>
      <w:r w:rsidRPr="00805FA2">
        <w:rPr>
          <w:rFonts w:cstheme="minorHAnsi"/>
        </w:rPr>
        <w:t xml:space="preserve">Any attempt to counterfeit or misuse a decal or the parking form will </w:t>
      </w:r>
      <w:proofErr w:type="gramStart"/>
      <w:r w:rsidRPr="00805FA2">
        <w:rPr>
          <w:rFonts w:cstheme="minorHAnsi"/>
        </w:rPr>
        <w:t>be referred</w:t>
      </w:r>
      <w:proofErr w:type="gramEnd"/>
      <w:r w:rsidRPr="00805FA2">
        <w:rPr>
          <w:rFonts w:cstheme="minorHAnsi"/>
        </w:rPr>
        <w:t xml:space="preserve"> to the Disciplinary Board, result in the revocation of parking privileges, and the towing of your vehicle.</w:t>
      </w:r>
    </w:p>
    <w:p w14:paraId="5739E321" w14:textId="77777777" w:rsidR="0027337C" w:rsidRPr="00805FA2" w:rsidRDefault="0027337C" w:rsidP="00805FA2">
      <w:pPr>
        <w:spacing w:line="240" w:lineRule="auto"/>
        <w:ind w:left="576"/>
        <w:jc w:val="both"/>
        <w:rPr>
          <w:rFonts w:cstheme="minorHAnsi"/>
        </w:rPr>
      </w:pPr>
    </w:p>
    <w:p w14:paraId="71C96C51" w14:textId="77777777" w:rsidR="00A64CE3" w:rsidRPr="00805FA2" w:rsidRDefault="00A64CE3" w:rsidP="008B18BD">
      <w:pPr>
        <w:spacing w:line="240" w:lineRule="auto"/>
        <w:ind w:left="576"/>
        <w:jc w:val="center"/>
        <w:rPr>
          <w:rFonts w:cstheme="minorHAnsi"/>
          <w:b/>
        </w:rPr>
      </w:pPr>
    </w:p>
    <w:p w14:paraId="719A9600" w14:textId="0E05A148" w:rsidR="009501C2" w:rsidRPr="00805FA2" w:rsidRDefault="00805FA2" w:rsidP="009501C2">
      <w:pPr>
        <w:spacing w:line="240" w:lineRule="auto"/>
        <w:ind w:left="576"/>
        <w:rPr>
          <w:rFonts w:cstheme="minorHAnsi"/>
        </w:rPr>
      </w:pPr>
      <w:r w:rsidRPr="00805FA2">
        <w:rPr>
          <w:rFonts w:cstheme="minorHAnsi"/>
          <w:b/>
        </w:rPr>
        <w:br w:type="column"/>
      </w:r>
    </w:p>
    <w:p w14:paraId="73DFDB46" w14:textId="389DC95C" w:rsidR="00EF3950" w:rsidRPr="00BB7673" w:rsidRDefault="00D94242" w:rsidP="00BB7673">
      <w:pPr>
        <w:spacing w:line="240" w:lineRule="auto"/>
        <w:ind w:left="0" w:right="204"/>
        <w:jc w:val="center"/>
        <w:rPr>
          <w:rFonts w:cstheme="minorHAnsi"/>
          <w:b/>
          <w:sz w:val="26"/>
          <w:szCs w:val="26"/>
          <w:u w:val="single"/>
        </w:rPr>
      </w:pPr>
      <w:proofErr w:type="gramStart"/>
      <w:r w:rsidRPr="00805FA2">
        <w:rPr>
          <w:rFonts w:cstheme="minorHAnsi"/>
          <w:b/>
          <w:sz w:val="26"/>
          <w:szCs w:val="26"/>
          <w:u w:val="single"/>
        </w:rPr>
        <w:t>GENERAL  PARKING</w:t>
      </w:r>
      <w:proofErr w:type="gramEnd"/>
      <w:r w:rsidRPr="00805FA2">
        <w:rPr>
          <w:rFonts w:cstheme="minorHAnsi"/>
          <w:b/>
          <w:sz w:val="26"/>
          <w:szCs w:val="26"/>
          <w:u w:val="single"/>
        </w:rPr>
        <w:t xml:space="preserve">  GUIDELINES</w:t>
      </w:r>
    </w:p>
    <w:p w14:paraId="73DFDB48" w14:textId="686B834D" w:rsidR="00D02AAE" w:rsidRPr="00805FA2" w:rsidRDefault="00D02AAE" w:rsidP="001E18E2">
      <w:pPr>
        <w:spacing w:line="240" w:lineRule="auto"/>
        <w:ind w:left="180" w:right="204"/>
        <w:jc w:val="center"/>
        <w:rPr>
          <w:rFonts w:cstheme="minorHAnsi"/>
          <w:b/>
          <w:bCs/>
        </w:rPr>
      </w:pPr>
      <w:r w:rsidRPr="00805FA2">
        <w:rPr>
          <w:rFonts w:cstheme="minorHAnsi"/>
          <w:b/>
          <w:highlight w:val="yellow"/>
        </w:rPr>
        <w:t xml:space="preserve">Rosemont College is </w:t>
      </w:r>
      <w:r w:rsidR="006526E1" w:rsidRPr="00805FA2">
        <w:rPr>
          <w:rFonts w:cstheme="minorHAnsi"/>
          <w:b/>
          <w:highlight w:val="yellow"/>
        </w:rPr>
        <w:t>Private Property</w:t>
      </w:r>
    </w:p>
    <w:p w14:paraId="73DFDB49" w14:textId="77777777" w:rsidR="00D02AAE" w:rsidRPr="0027337C" w:rsidRDefault="00D02AAE" w:rsidP="00BB7673">
      <w:pPr>
        <w:spacing w:line="240" w:lineRule="auto"/>
        <w:ind w:left="576" w:right="204"/>
        <w:rPr>
          <w:rFonts w:cstheme="minorHAnsi"/>
          <w:sz w:val="12"/>
          <w:szCs w:val="12"/>
        </w:rPr>
      </w:pPr>
    </w:p>
    <w:p w14:paraId="73DFDB4A" w14:textId="05CF44D0" w:rsidR="00D94242" w:rsidRPr="00805FA2" w:rsidRDefault="00D94242" w:rsidP="00BB7673">
      <w:pPr>
        <w:spacing w:line="240" w:lineRule="auto"/>
        <w:ind w:left="180" w:right="204"/>
        <w:jc w:val="both"/>
        <w:rPr>
          <w:rFonts w:cstheme="minorHAnsi"/>
        </w:rPr>
      </w:pPr>
      <w:r w:rsidRPr="00805FA2">
        <w:rPr>
          <w:rFonts w:cstheme="minorHAnsi"/>
        </w:rPr>
        <w:t xml:space="preserve">All vehicles must </w:t>
      </w:r>
      <w:proofErr w:type="gramStart"/>
      <w:r w:rsidRPr="00805FA2">
        <w:rPr>
          <w:rFonts w:cstheme="minorHAnsi"/>
        </w:rPr>
        <w:t xml:space="preserve">be </w:t>
      </w:r>
      <w:r w:rsidR="006526E1" w:rsidRPr="00805FA2">
        <w:rPr>
          <w:rFonts w:cstheme="minorHAnsi"/>
        </w:rPr>
        <w:t>parked</w:t>
      </w:r>
      <w:proofErr w:type="gramEnd"/>
      <w:r w:rsidRPr="00805FA2">
        <w:rPr>
          <w:rFonts w:cstheme="minorHAnsi"/>
        </w:rPr>
        <w:t xml:space="preserve"> within lined spaces.  Areas without lines, including grassy </w:t>
      </w:r>
      <w:r w:rsidR="00A662D7" w:rsidRPr="00805FA2">
        <w:rPr>
          <w:rFonts w:cstheme="minorHAnsi"/>
        </w:rPr>
        <w:t>areas,</w:t>
      </w:r>
      <w:r w:rsidRPr="00805FA2">
        <w:rPr>
          <w:rFonts w:cstheme="minorHAnsi"/>
        </w:rPr>
        <w:t xml:space="preserve"> are not legal parking areas.</w:t>
      </w:r>
    </w:p>
    <w:p w14:paraId="73DFDB4B" w14:textId="77777777" w:rsidR="00D94242" w:rsidRPr="0027337C" w:rsidRDefault="00D94242" w:rsidP="00BB7673">
      <w:pPr>
        <w:spacing w:line="240" w:lineRule="auto"/>
        <w:ind w:left="180" w:right="204"/>
        <w:jc w:val="both"/>
        <w:rPr>
          <w:rFonts w:cstheme="minorHAnsi"/>
          <w:sz w:val="6"/>
          <w:szCs w:val="6"/>
        </w:rPr>
      </w:pPr>
    </w:p>
    <w:p w14:paraId="73DFDB4C" w14:textId="0E002183" w:rsidR="00D94242" w:rsidRPr="00805FA2" w:rsidRDefault="00D94242" w:rsidP="00BB7673">
      <w:pPr>
        <w:spacing w:line="240" w:lineRule="auto"/>
        <w:ind w:left="180" w:right="204"/>
        <w:jc w:val="both"/>
        <w:rPr>
          <w:rFonts w:cstheme="minorHAnsi"/>
        </w:rPr>
      </w:pPr>
      <w:r w:rsidRPr="00805FA2">
        <w:rPr>
          <w:rFonts w:cstheme="minorHAnsi"/>
          <w:b/>
        </w:rPr>
        <w:t>NO CURBSIDE PARKING</w:t>
      </w:r>
      <w:r w:rsidR="006526E1" w:rsidRPr="00805FA2">
        <w:rPr>
          <w:rFonts w:cstheme="minorHAnsi"/>
        </w:rPr>
        <w:t xml:space="preserve"> </w:t>
      </w:r>
      <w:proofErr w:type="gramStart"/>
      <w:r w:rsidR="006526E1" w:rsidRPr="00805FA2">
        <w:rPr>
          <w:rFonts w:cstheme="minorHAnsi"/>
        </w:rPr>
        <w:t>is permitted</w:t>
      </w:r>
      <w:proofErr w:type="gramEnd"/>
      <w:r w:rsidR="006526E1" w:rsidRPr="00805FA2">
        <w:rPr>
          <w:rFonts w:cstheme="minorHAnsi"/>
        </w:rPr>
        <w:t xml:space="preserve"> on campus.</w:t>
      </w:r>
    </w:p>
    <w:p w14:paraId="73DFDB4D" w14:textId="77777777" w:rsidR="00D94242" w:rsidRPr="0027337C" w:rsidRDefault="00D94242" w:rsidP="00BB7673">
      <w:pPr>
        <w:spacing w:line="240" w:lineRule="auto"/>
        <w:ind w:left="180" w:right="204"/>
        <w:jc w:val="both"/>
        <w:rPr>
          <w:rFonts w:cstheme="minorHAnsi"/>
          <w:sz w:val="6"/>
          <w:szCs w:val="6"/>
        </w:rPr>
      </w:pPr>
    </w:p>
    <w:p w14:paraId="73DFDB4E" w14:textId="51C4EAE9" w:rsidR="00D94242" w:rsidRDefault="00D94242" w:rsidP="00BB7673">
      <w:pPr>
        <w:spacing w:line="240" w:lineRule="auto"/>
        <w:ind w:left="180" w:right="204"/>
        <w:jc w:val="both"/>
        <w:rPr>
          <w:rFonts w:cstheme="minorHAnsi"/>
        </w:rPr>
      </w:pPr>
      <w:r w:rsidRPr="00805FA2">
        <w:rPr>
          <w:rFonts w:cstheme="minorHAnsi"/>
          <w:b/>
        </w:rPr>
        <w:t>NEVER BLOCK FIRE LANES,</w:t>
      </w:r>
      <w:r w:rsidR="006526E1" w:rsidRPr="00805FA2">
        <w:rPr>
          <w:rFonts w:cstheme="minorHAnsi"/>
          <w:b/>
        </w:rPr>
        <w:t xml:space="preserve"> </w:t>
      </w:r>
      <w:r w:rsidRPr="00805FA2">
        <w:rPr>
          <w:rFonts w:cstheme="minorHAnsi"/>
          <w:b/>
        </w:rPr>
        <w:t xml:space="preserve">LOADING </w:t>
      </w:r>
      <w:proofErr w:type="gramStart"/>
      <w:r w:rsidRPr="00805FA2">
        <w:rPr>
          <w:rFonts w:cstheme="minorHAnsi"/>
          <w:b/>
        </w:rPr>
        <w:t xml:space="preserve">DOCKS, </w:t>
      </w:r>
      <w:r w:rsidR="006526E1" w:rsidRPr="00805FA2">
        <w:rPr>
          <w:rFonts w:cstheme="minorHAnsi"/>
          <w:b/>
        </w:rPr>
        <w:t xml:space="preserve"> </w:t>
      </w:r>
      <w:r w:rsidRPr="00805FA2">
        <w:rPr>
          <w:rFonts w:cstheme="minorHAnsi"/>
          <w:b/>
        </w:rPr>
        <w:t>EXITS</w:t>
      </w:r>
      <w:proofErr w:type="gramEnd"/>
      <w:r w:rsidRPr="00805FA2">
        <w:rPr>
          <w:rFonts w:cstheme="minorHAnsi"/>
        </w:rPr>
        <w:t xml:space="preserve"> or park in a manner that would impede emergency</w:t>
      </w:r>
      <w:r w:rsidR="006526E1" w:rsidRPr="00805FA2">
        <w:rPr>
          <w:rFonts w:cstheme="minorHAnsi"/>
        </w:rPr>
        <w:t xml:space="preserve"> or other</w:t>
      </w:r>
      <w:r w:rsidRPr="00805FA2">
        <w:rPr>
          <w:rFonts w:cstheme="minorHAnsi"/>
        </w:rPr>
        <w:t xml:space="preserve"> vehicle</w:t>
      </w:r>
      <w:r w:rsidR="006B3934" w:rsidRPr="00805FA2">
        <w:rPr>
          <w:rFonts w:cstheme="minorHAnsi"/>
        </w:rPr>
        <w:t xml:space="preserve"> traffic</w:t>
      </w:r>
      <w:r w:rsidRPr="00805FA2">
        <w:rPr>
          <w:rFonts w:cstheme="minorHAnsi"/>
        </w:rPr>
        <w:t>.</w:t>
      </w:r>
    </w:p>
    <w:p w14:paraId="04C94C29" w14:textId="77777777" w:rsidR="001E18E2" w:rsidRPr="001E18E2" w:rsidRDefault="001E18E2" w:rsidP="00BB7673">
      <w:pPr>
        <w:spacing w:line="240" w:lineRule="auto"/>
        <w:ind w:left="180" w:right="204"/>
        <w:jc w:val="both"/>
        <w:rPr>
          <w:rFonts w:cstheme="minorHAnsi"/>
          <w:sz w:val="8"/>
          <w:szCs w:val="8"/>
        </w:rPr>
      </w:pPr>
    </w:p>
    <w:p w14:paraId="73DFDB4F" w14:textId="77777777" w:rsidR="00D94242" w:rsidRPr="0027337C" w:rsidRDefault="00D94242" w:rsidP="00BB7673">
      <w:pPr>
        <w:spacing w:line="240" w:lineRule="auto"/>
        <w:ind w:left="180" w:right="204"/>
        <w:jc w:val="both"/>
        <w:rPr>
          <w:rFonts w:cstheme="minorHAnsi"/>
          <w:sz w:val="6"/>
          <w:szCs w:val="6"/>
        </w:rPr>
      </w:pPr>
    </w:p>
    <w:p w14:paraId="73DFDB50" w14:textId="77777777" w:rsidR="00D94242" w:rsidRPr="00805FA2" w:rsidRDefault="00D94242" w:rsidP="00BB7673">
      <w:pPr>
        <w:spacing w:line="240" w:lineRule="auto"/>
        <w:ind w:left="180" w:right="204"/>
        <w:jc w:val="both"/>
        <w:rPr>
          <w:rFonts w:cstheme="minorHAnsi"/>
        </w:rPr>
      </w:pPr>
      <w:r w:rsidRPr="00805FA2">
        <w:rPr>
          <w:rFonts w:cstheme="minorHAnsi"/>
          <w:b/>
          <w:highlight w:val="yellow"/>
        </w:rPr>
        <w:t>VISITORS</w:t>
      </w:r>
      <w:r w:rsidRPr="00805FA2">
        <w:rPr>
          <w:rFonts w:cstheme="minorHAnsi"/>
          <w:highlight w:val="yellow"/>
        </w:rPr>
        <w:t xml:space="preserve"> must obtain a visitor parking pass at the Department of Public Safety in order to park on </w:t>
      </w:r>
      <w:proofErr w:type="gramStart"/>
      <w:r w:rsidRPr="00805FA2">
        <w:rPr>
          <w:rFonts w:cstheme="minorHAnsi"/>
          <w:highlight w:val="yellow"/>
        </w:rPr>
        <w:t>College</w:t>
      </w:r>
      <w:proofErr w:type="gramEnd"/>
      <w:r w:rsidRPr="00805FA2">
        <w:rPr>
          <w:rFonts w:cstheme="minorHAnsi"/>
          <w:highlight w:val="yellow"/>
        </w:rPr>
        <w:t xml:space="preserve"> property.</w:t>
      </w:r>
    </w:p>
    <w:p w14:paraId="73DFDB51" w14:textId="77777777" w:rsidR="00D94242" w:rsidRPr="001E18E2" w:rsidRDefault="00D94242" w:rsidP="00BB7673">
      <w:pPr>
        <w:spacing w:line="240" w:lineRule="auto"/>
        <w:ind w:left="180" w:right="204"/>
        <w:jc w:val="both"/>
        <w:rPr>
          <w:rFonts w:cstheme="minorHAnsi"/>
          <w:sz w:val="8"/>
          <w:szCs w:val="8"/>
        </w:rPr>
      </w:pPr>
    </w:p>
    <w:p w14:paraId="7CC477DF" w14:textId="4FEF2203" w:rsidR="00BE775E" w:rsidRPr="00805FA2" w:rsidRDefault="00D94242" w:rsidP="00BB7673">
      <w:pPr>
        <w:spacing w:line="240" w:lineRule="auto"/>
        <w:ind w:left="180" w:right="204"/>
        <w:jc w:val="both"/>
        <w:rPr>
          <w:rFonts w:cstheme="minorHAnsi"/>
        </w:rPr>
      </w:pPr>
      <w:r w:rsidRPr="00805FA2">
        <w:rPr>
          <w:rFonts w:cstheme="minorHAnsi"/>
        </w:rPr>
        <w:t xml:space="preserve">Any vehicle parked on </w:t>
      </w:r>
      <w:proofErr w:type="gramStart"/>
      <w:r w:rsidRPr="00805FA2">
        <w:rPr>
          <w:rFonts w:cstheme="minorHAnsi"/>
        </w:rPr>
        <w:t>College</w:t>
      </w:r>
      <w:proofErr w:type="gramEnd"/>
      <w:r w:rsidRPr="00805FA2">
        <w:rPr>
          <w:rFonts w:cstheme="minorHAnsi"/>
        </w:rPr>
        <w:t xml:space="preserve"> property must </w:t>
      </w:r>
      <w:r w:rsidR="00C967CB">
        <w:rPr>
          <w:rFonts w:cstheme="minorHAnsi"/>
        </w:rPr>
        <w:t>remain</w:t>
      </w:r>
      <w:r w:rsidR="00B77603">
        <w:rPr>
          <w:rFonts w:cstheme="minorHAnsi"/>
        </w:rPr>
        <w:t xml:space="preserve"> </w:t>
      </w:r>
      <w:r w:rsidRPr="00805FA2">
        <w:rPr>
          <w:rFonts w:cstheme="minorHAnsi"/>
        </w:rPr>
        <w:t>operational at all times.</w:t>
      </w:r>
      <w:r w:rsidR="00FA737B" w:rsidRPr="00805FA2">
        <w:rPr>
          <w:rFonts w:cstheme="minorHAnsi"/>
        </w:rPr>
        <w:t xml:space="preserve"> </w:t>
      </w:r>
    </w:p>
    <w:p w14:paraId="5E266DF8" w14:textId="77777777" w:rsidR="000728C3" w:rsidRPr="0027337C" w:rsidRDefault="000728C3" w:rsidP="00BB7673">
      <w:pPr>
        <w:spacing w:line="240" w:lineRule="auto"/>
        <w:ind w:left="180" w:right="204"/>
        <w:jc w:val="both"/>
        <w:rPr>
          <w:rFonts w:cstheme="minorHAnsi"/>
          <w:sz w:val="6"/>
          <w:szCs w:val="6"/>
        </w:rPr>
      </w:pPr>
    </w:p>
    <w:p w14:paraId="73DFDB53" w14:textId="77777777" w:rsidR="00D94242" w:rsidRPr="0027337C" w:rsidRDefault="00D94242" w:rsidP="00BB7673">
      <w:pPr>
        <w:spacing w:line="240" w:lineRule="auto"/>
        <w:ind w:left="180" w:right="204"/>
        <w:jc w:val="both"/>
        <w:rPr>
          <w:rFonts w:cstheme="minorHAnsi"/>
          <w:sz w:val="6"/>
          <w:szCs w:val="6"/>
        </w:rPr>
      </w:pPr>
    </w:p>
    <w:p w14:paraId="73DFDB54" w14:textId="77777777" w:rsidR="00D94242" w:rsidRDefault="00D94242" w:rsidP="00BB7673">
      <w:pPr>
        <w:spacing w:line="240" w:lineRule="auto"/>
        <w:ind w:left="180" w:right="204"/>
        <w:jc w:val="both"/>
        <w:rPr>
          <w:rFonts w:cstheme="minorHAnsi"/>
        </w:rPr>
      </w:pPr>
      <w:r w:rsidRPr="00805FA2">
        <w:rPr>
          <w:rFonts w:cstheme="minorHAnsi"/>
        </w:rPr>
        <w:t xml:space="preserve">Parking for extended periods of time </w:t>
      </w:r>
      <w:proofErr w:type="gramStart"/>
      <w:r w:rsidRPr="00805FA2">
        <w:rPr>
          <w:rFonts w:cstheme="minorHAnsi"/>
        </w:rPr>
        <w:t>is prohibited</w:t>
      </w:r>
      <w:proofErr w:type="gramEnd"/>
      <w:r w:rsidRPr="00805FA2">
        <w:rPr>
          <w:rFonts w:cstheme="minorHAnsi"/>
        </w:rPr>
        <w:t>.</w:t>
      </w:r>
    </w:p>
    <w:p w14:paraId="59414019" w14:textId="77777777" w:rsidR="00311B29" w:rsidRPr="00311B29" w:rsidRDefault="00311B29" w:rsidP="00BB7673">
      <w:pPr>
        <w:spacing w:line="240" w:lineRule="auto"/>
        <w:ind w:left="180" w:right="204"/>
        <w:jc w:val="both"/>
        <w:rPr>
          <w:rFonts w:cstheme="minorHAnsi"/>
          <w:sz w:val="8"/>
          <w:szCs w:val="8"/>
        </w:rPr>
      </w:pPr>
    </w:p>
    <w:p w14:paraId="73DFDB55" w14:textId="77777777" w:rsidR="00D02AAE" w:rsidRPr="0027337C" w:rsidRDefault="00D02AAE" w:rsidP="00BB7673">
      <w:pPr>
        <w:spacing w:line="240" w:lineRule="auto"/>
        <w:ind w:left="180" w:right="204"/>
        <w:jc w:val="both"/>
        <w:rPr>
          <w:rFonts w:cstheme="minorHAnsi"/>
          <w:sz w:val="6"/>
          <w:szCs w:val="6"/>
        </w:rPr>
      </w:pPr>
    </w:p>
    <w:p w14:paraId="73DFDB56" w14:textId="0355B73D" w:rsidR="00D02AAE" w:rsidRPr="00805FA2" w:rsidRDefault="00D02AAE" w:rsidP="00BB7673">
      <w:pPr>
        <w:spacing w:line="240" w:lineRule="auto"/>
        <w:ind w:left="180" w:right="204"/>
        <w:jc w:val="both"/>
        <w:rPr>
          <w:rFonts w:cstheme="minorHAnsi"/>
        </w:rPr>
      </w:pPr>
      <w:r w:rsidRPr="00805FA2">
        <w:rPr>
          <w:rFonts w:cstheme="minorHAnsi"/>
        </w:rPr>
        <w:t xml:space="preserve">Vehicle owners </w:t>
      </w:r>
      <w:proofErr w:type="gramStart"/>
      <w:r w:rsidRPr="00805FA2">
        <w:rPr>
          <w:rFonts w:cstheme="minorHAnsi"/>
        </w:rPr>
        <w:t>are advised</w:t>
      </w:r>
      <w:proofErr w:type="gramEnd"/>
      <w:r w:rsidRPr="00805FA2">
        <w:rPr>
          <w:rFonts w:cstheme="minorHAnsi"/>
        </w:rPr>
        <w:t xml:space="preserve"> to</w:t>
      </w:r>
      <w:r w:rsidRPr="00805FA2">
        <w:rPr>
          <w:rFonts w:cstheme="minorHAnsi"/>
          <w:b/>
        </w:rPr>
        <w:t xml:space="preserve"> lock all </w:t>
      </w:r>
      <w:r w:rsidR="00622647" w:rsidRPr="00805FA2">
        <w:rPr>
          <w:rFonts w:cstheme="minorHAnsi"/>
          <w:b/>
        </w:rPr>
        <w:t>doors and</w:t>
      </w:r>
      <w:r w:rsidRPr="00805FA2">
        <w:rPr>
          <w:rFonts w:cstheme="minorHAnsi"/>
          <w:b/>
        </w:rPr>
        <w:t xml:space="preserve"> remove any visible property</w:t>
      </w:r>
      <w:r w:rsidRPr="00805FA2">
        <w:rPr>
          <w:rFonts w:cstheme="minorHAnsi"/>
        </w:rPr>
        <w:t xml:space="preserve"> inside the vehicle.</w:t>
      </w:r>
    </w:p>
    <w:p w14:paraId="73DFDB57" w14:textId="77777777" w:rsidR="00D02AAE" w:rsidRPr="00311B29" w:rsidRDefault="00D02AAE" w:rsidP="00BB7673">
      <w:pPr>
        <w:spacing w:line="240" w:lineRule="auto"/>
        <w:ind w:left="180" w:right="204"/>
        <w:jc w:val="both"/>
        <w:rPr>
          <w:rFonts w:cstheme="minorHAnsi"/>
          <w:sz w:val="12"/>
          <w:szCs w:val="12"/>
        </w:rPr>
      </w:pPr>
    </w:p>
    <w:p w14:paraId="73DFDB58" w14:textId="77777777" w:rsidR="00D02AAE" w:rsidRDefault="00D02AAE" w:rsidP="00BB7673">
      <w:pPr>
        <w:spacing w:line="240" w:lineRule="auto"/>
        <w:ind w:left="180" w:right="204"/>
        <w:jc w:val="both"/>
        <w:rPr>
          <w:rFonts w:cstheme="minorHAnsi"/>
        </w:rPr>
      </w:pPr>
      <w:r w:rsidRPr="00805FA2">
        <w:rPr>
          <w:rFonts w:cstheme="minorHAnsi"/>
          <w:highlight w:val="yellow"/>
        </w:rPr>
        <w:t xml:space="preserve">Weapons, contraband and any other items not permitted on </w:t>
      </w:r>
      <w:proofErr w:type="gramStart"/>
      <w:r w:rsidRPr="00805FA2">
        <w:rPr>
          <w:rFonts w:cstheme="minorHAnsi"/>
          <w:highlight w:val="yellow"/>
        </w:rPr>
        <w:t>College</w:t>
      </w:r>
      <w:proofErr w:type="gramEnd"/>
      <w:r w:rsidRPr="00805FA2">
        <w:rPr>
          <w:rFonts w:cstheme="minorHAnsi"/>
          <w:highlight w:val="yellow"/>
        </w:rPr>
        <w:t xml:space="preserve"> property are not allowed to be stored in vehicles.</w:t>
      </w:r>
    </w:p>
    <w:p w14:paraId="23680EBB" w14:textId="77777777" w:rsidR="00C967CB" w:rsidRPr="00805FA2" w:rsidRDefault="00C967CB" w:rsidP="00BB7673">
      <w:pPr>
        <w:spacing w:line="240" w:lineRule="auto"/>
        <w:ind w:left="180" w:right="204"/>
        <w:jc w:val="both"/>
        <w:rPr>
          <w:rFonts w:cstheme="minorHAnsi"/>
        </w:rPr>
      </w:pPr>
    </w:p>
    <w:p w14:paraId="73DFDB59" w14:textId="77777777" w:rsidR="00D02AAE" w:rsidRPr="0027337C" w:rsidRDefault="00D02AAE" w:rsidP="00BB7673">
      <w:pPr>
        <w:spacing w:line="240" w:lineRule="auto"/>
        <w:ind w:left="180" w:right="204"/>
        <w:jc w:val="both"/>
        <w:rPr>
          <w:rFonts w:cstheme="minorHAnsi"/>
          <w:sz w:val="6"/>
          <w:szCs w:val="6"/>
        </w:rPr>
      </w:pPr>
    </w:p>
    <w:p w14:paraId="73DFDB5A" w14:textId="77777777" w:rsidR="00D02AAE" w:rsidRDefault="00D02AAE" w:rsidP="00BB7673">
      <w:pPr>
        <w:spacing w:line="240" w:lineRule="auto"/>
        <w:ind w:left="180" w:right="204"/>
        <w:jc w:val="both"/>
        <w:rPr>
          <w:rFonts w:cstheme="minorHAnsi"/>
          <w:b/>
        </w:rPr>
      </w:pPr>
      <w:r w:rsidRPr="00805FA2">
        <w:rPr>
          <w:rFonts w:cstheme="minorHAnsi"/>
          <w:b/>
        </w:rPr>
        <w:t xml:space="preserve">The campus speed limit is </w:t>
      </w:r>
      <w:proofErr w:type="gramStart"/>
      <w:r w:rsidRPr="00805FA2">
        <w:rPr>
          <w:rFonts w:cstheme="minorHAnsi"/>
          <w:b/>
        </w:rPr>
        <w:t>15</w:t>
      </w:r>
      <w:proofErr w:type="gramEnd"/>
      <w:r w:rsidRPr="00805FA2">
        <w:rPr>
          <w:rFonts w:cstheme="minorHAnsi"/>
          <w:b/>
        </w:rPr>
        <w:t xml:space="preserve"> miles per hour.</w:t>
      </w:r>
    </w:p>
    <w:p w14:paraId="17F06397" w14:textId="77777777" w:rsidR="00C967CB" w:rsidRPr="00805FA2" w:rsidRDefault="00C967CB" w:rsidP="00BB7673">
      <w:pPr>
        <w:spacing w:line="240" w:lineRule="auto"/>
        <w:ind w:left="180" w:right="204"/>
        <w:jc w:val="both"/>
        <w:rPr>
          <w:rFonts w:cstheme="minorHAnsi"/>
          <w:b/>
        </w:rPr>
      </w:pPr>
    </w:p>
    <w:p w14:paraId="73DFDB5B" w14:textId="77777777" w:rsidR="00EF3950" w:rsidRPr="0027337C" w:rsidRDefault="00EF3950" w:rsidP="00BB7673">
      <w:pPr>
        <w:spacing w:line="240" w:lineRule="auto"/>
        <w:ind w:left="180" w:right="204"/>
        <w:jc w:val="both"/>
        <w:rPr>
          <w:rFonts w:cstheme="minorHAnsi"/>
          <w:sz w:val="6"/>
          <w:szCs w:val="6"/>
        </w:rPr>
      </w:pPr>
    </w:p>
    <w:p w14:paraId="7BD2CF5A" w14:textId="643FC948" w:rsidR="00DB6257" w:rsidRPr="00805FA2" w:rsidRDefault="00811EB8" w:rsidP="00BB7673">
      <w:pPr>
        <w:spacing w:line="240" w:lineRule="auto"/>
        <w:ind w:left="180" w:right="204"/>
        <w:jc w:val="both"/>
        <w:rPr>
          <w:rFonts w:cstheme="minorHAnsi"/>
          <w:bCs/>
        </w:rPr>
      </w:pPr>
      <w:r w:rsidRPr="00805FA2">
        <w:rPr>
          <w:rFonts w:cstheme="minorHAnsi"/>
          <w:bCs/>
        </w:rPr>
        <w:t xml:space="preserve">Music must </w:t>
      </w:r>
      <w:proofErr w:type="gramStart"/>
      <w:r w:rsidRPr="00805FA2">
        <w:rPr>
          <w:rFonts w:cstheme="minorHAnsi"/>
          <w:bCs/>
        </w:rPr>
        <w:t>be played</w:t>
      </w:r>
      <w:proofErr w:type="gramEnd"/>
      <w:r w:rsidRPr="00805FA2">
        <w:rPr>
          <w:rFonts w:cstheme="minorHAnsi"/>
          <w:bCs/>
        </w:rPr>
        <w:t xml:space="preserve"> at a respectable level.  If your </w:t>
      </w:r>
      <w:r w:rsidR="007B1941" w:rsidRPr="00805FA2">
        <w:rPr>
          <w:rFonts w:cstheme="minorHAnsi"/>
          <w:bCs/>
        </w:rPr>
        <w:t xml:space="preserve">music can </w:t>
      </w:r>
      <w:proofErr w:type="gramStart"/>
      <w:r w:rsidR="007B1941" w:rsidRPr="00805FA2">
        <w:rPr>
          <w:rFonts w:cstheme="minorHAnsi"/>
          <w:bCs/>
        </w:rPr>
        <w:t>be heard</w:t>
      </w:r>
      <w:proofErr w:type="gramEnd"/>
      <w:r w:rsidR="007B1941" w:rsidRPr="00805FA2">
        <w:rPr>
          <w:rFonts w:cstheme="minorHAnsi"/>
          <w:bCs/>
        </w:rPr>
        <w:t xml:space="preserve"> in an Academic or Residential building, it is too loud</w:t>
      </w:r>
      <w:r w:rsidR="00371BB8" w:rsidRPr="00805FA2">
        <w:rPr>
          <w:rFonts w:cstheme="minorHAnsi"/>
          <w:bCs/>
        </w:rPr>
        <w:t xml:space="preserve">, and </w:t>
      </w:r>
      <w:r w:rsidR="00BE2BE0" w:rsidRPr="00805FA2">
        <w:rPr>
          <w:rFonts w:cstheme="minorHAnsi"/>
          <w:bCs/>
        </w:rPr>
        <w:t xml:space="preserve">may result in </w:t>
      </w:r>
      <w:r w:rsidR="00A64CE3" w:rsidRPr="00805FA2">
        <w:rPr>
          <w:rFonts w:cstheme="minorHAnsi"/>
          <w:bCs/>
        </w:rPr>
        <w:t xml:space="preserve">a citation or </w:t>
      </w:r>
      <w:r w:rsidR="009524DD" w:rsidRPr="00805FA2">
        <w:rPr>
          <w:rFonts w:cstheme="minorHAnsi"/>
          <w:bCs/>
        </w:rPr>
        <w:t>your</w:t>
      </w:r>
      <w:r w:rsidR="00371BB8" w:rsidRPr="00805FA2">
        <w:rPr>
          <w:rFonts w:cstheme="minorHAnsi"/>
          <w:bCs/>
        </w:rPr>
        <w:t xml:space="preserve"> parking privileges </w:t>
      </w:r>
      <w:r w:rsidR="009524DD" w:rsidRPr="00805FA2">
        <w:rPr>
          <w:rFonts w:cstheme="minorHAnsi"/>
          <w:bCs/>
        </w:rPr>
        <w:t>be</w:t>
      </w:r>
      <w:r w:rsidR="00BE2BE0" w:rsidRPr="00805FA2">
        <w:rPr>
          <w:rFonts w:cstheme="minorHAnsi"/>
          <w:bCs/>
        </w:rPr>
        <w:t>ing</w:t>
      </w:r>
      <w:r w:rsidR="00371BB8" w:rsidRPr="00805FA2">
        <w:rPr>
          <w:rFonts w:cstheme="minorHAnsi"/>
          <w:bCs/>
        </w:rPr>
        <w:t xml:space="preserve"> revoked</w:t>
      </w:r>
      <w:r w:rsidR="009524DD" w:rsidRPr="00805FA2">
        <w:rPr>
          <w:rFonts w:cstheme="minorHAnsi"/>
          <w:bCs/>
        </w:rPr>
        <w:t>.</w:t>
      </w:r>
    </w:p>
    <w:p w14:paraId="79BBD82F" w14:textId="77777777" w:rsidR="0027337C" w:rsidRDefault="0027337C" w:rsidP="00BB7673">
      <w:pPr>
        <w:spacing w:line="240" w:lineRule="auto"/>
        <w:ind w:left="180" w:right="204"/>
        <w:jc w:val="both"/>
        <w:rPr>
          <w:rFonts w:cstheme="minorHAnsi"/>
          <w:b/>
          <w:u w:val="single"/>
        </w:rPr>
      </w:pPr>
    </w:p>
    <w:p w14:paraId="73DFDB60" w14:textId="2C815C3A" w:rsidR="00112594" w:rsidRPr="00805FA2" w:rsidRDefault="00112594" w:rsidP="00BB7673">
      <w:pPr>
        <w:spacing w:line="240" w:lineRule="auto"/>
        <w:ind w:left="180" w:right="204"/>
        <w:jc w:val="center"/>
        <w:rPr>
          <w:rFonts w:cstheme="minorHAnsi"/>
        </w:rPr>
      </w:pPr>
      <w:r w:rsidRPr="00805FA2">
        <w:rPr>
          <w:rFonts w:cstheme="minorHAnsi"/>
          <w:b/>
          <w:u w:val="single"/>
        </w:rPr>
        <w:t>PARKING AND DRIVING PENALTIES</w:t>
      </w:r>
    </w:p>
    <w:p w14:paraId="73DFDB62" w14:textId="5334A7A3" w:rsidR="00112594" w:rsidRPr="00805FA2" w:rsidRDefault="00112594" w:rsidP="00BB7673">
      <w:pPr>
        <w:spacing w:line="240" w:lineRule="auto"/>
        <w:ind w:left="180" w:right="204"/>
        <w:jc w:val="both"/>
        <w:rPr>
          <w:rFonts w:cstheme="minorHAnsi"/>
        </w:rPr>
      </w:pPr>
      <w:r w:rsidRPr="00805FA2">
        <w:rPr>
          <w:rFonts w:cstheme="minorHAnsi"/>
        </w:rPr>
        <w:t xml:space="preserve">Anyone who violates the parking and driving regulations of Rosemont College </w:t>
      </w:r>
      <w:r w:rsidR="00845321" w:rsidRPr="00805FA2">
        <w:rPr>
          <w:rFonts w:cstheme="minorHAnsi"/>
        </w:rPr>
        <w:t>is</w:t>
      </w:r>
      <w:r w:rsidRPr="00805FA2">
        <w:rPr>
          <w:rFonts w:cstheme="minorHAnsi"/>
        </w:rPr>
        <w:t xml:space="preserve"> subject to fines up to </w:t>
      </w:r>
      <w:r w:rsidR="00D94242" w:rsidRPr="00805FA2">
        <w:rPr>
          <w:rFonts w:cstheme="minorHAnsi"/>
        </w:rPr>
        <w:t>$</w:t>
      </w:r>
      <w:r w:rsidR="00D94242" w:rsidRPr="00805FA2">
        <w:rPr>
          <w:rFonts w:cstheme="minorHAnsi"/>
          <w:b/>
        </w:rPr>
        <w:t xml:space="preserve">50.00 per </w:t>
      </w:r>
      <w:proofErr w:type="gramStart"/>
      <w:r w:rsidR="00D94242" w:rsidRPr="00805FA2">
        <w:rPr>
          <w:rFonts w:cstheme="minorHAnsi"/>
          <w:b/>
        </w:rPr>
        <w:t>occurrence</w:t>
      </w:r>
      <w:r w:rsidRPr="00805FA2">
        <w:rPr>
          <w:rFonts w:cstheme="minorHAnsi"/>
        </w:rPr>
        <w:t>,  depending</w:t>
      </w:r>
      <w:proofErr w:type="gramEnd"/>
      <w:r w:rsidRPr="00805FA2">
        <w:rPr>
          <w:rFonts w:cstheme="minorHAnsi"/>
        </w:rPr>
        <w:t xml:space="preserve"> upon the violation.</w:t>
      </w:r>
    </w:p>
    <w:p w14:paraId="73DFDB63" w14:textId="77777777" w:rsidR="00112594" w:rsidRPr="0027337C" w:rsidRDefault="00112594" w:rsidP="00BB7673">
      <w:pPr>
        <w:spacing w:line="240" w:lineRule="auto"/>
        <w:ind w:left="0" w:right="204"/>
        <w:jc w:val="both"/>
        <w:rPr>
          <w:rFonts w:cstheme="minorHAnsi"/>
          <w:sz w:val="6"/>
          <w:szCs w:val="6"/>
        </w:rPr>
      </w:pPr>
    </w:p>
    <w:p w14:paraId="6514951B" w14:textId="77777777" w:rsidR="00BB7673" w:rsidRDefault="00BB7673" w:rsidP="00BB7673">
      <w:pPr>
        <w:spacing w:line="240" w:lineRule="auto"/>
        <w:ind w:left="180" w:right="204"/>
        <w:jc w:val="both"/>
        <w:rPr>
          <w:rFonts w:cstheme="minorHAnsi"/>
        </w:rPr>
      </w:pPr>
    </w:p>
    <w:p w14:paraId="2A1AB393" w14:textId="77777777" w:rsidR="00ED76AF" w:rsidRDefault="00ED76AF" w:rsidP="00BB7673">
      <w:pPr>
        <w:spacing w:line="240" w:lineRule="auto"/>
        <w:ind w:left="180" w:right="204"/>
        <w:jc w:val="both"/>
        <w:rPr>
          <w:rFonts w:cstheme="minorHAnsi"/>
          <w:sz w:val="8"/>
          <w:szCs w:val="8"/>
        </w:rPr>
      </w:pPr>
    </w:p>
    <w:p w14:paraId="24A8F2DC" w14:textId="77777777" w:rsidR="00F35C0C" w:rsidRDefault="00F35C0C" w:rsidP="00BB7673">
      <w:pPr>
        <w:spacing w:line="240" w:lineRule="auto"/>
        <w:ind w:left="180" w:right="204"/>
        <w:jc w:val="both"/>
        <w:rPr>
          <w:rFonts w:cstheme="minorHAnsi"/>
          <w:sz w:val="8"/>
          <w:szCs w:val="8"/>
        </w:rPr>
      </w:pPr>
    </w:p>
    <w:p w14:paraId="56AC95F6" w14:textId="77777777" w:rsidR="00F35C0C" w:rsidRPr="005E2151" w:rsidRDefault="00F35C0C" w:rsidP="00BB7673">
      <w:pPr>
        <w:spacing w:line="240" w:lineRule="auto"/>
        <w:ind w:left="180" w:right="204"/>
        <w:jc w:val="both"/>
        <w:rPr>
          <w:rFonts w:cstheme="minorHAnsi"/>
          <w:color w:val="FFFFFF" w:themeColor="background1"/>
          <w:sz w:val="8"/>
          <w:szCs w:val="8"/>
          <w14:textFill>
            <w14:noFill/>
          </w14:textFill>
        </w:rPr>
      </w:pPr>
    </w:p>
    <w:p w14:paraId="1EB99917" w14:textId="77777777" w:rsidR="00F35C0C" w:rsidRPr="00F35C0C" w:rsidRDefault="00F35C0C" w:rsidP="00BB7673">
      <w:pPr>
        <w:spacing w:line="240" w:lineRule="auto"/>
        <w:ind w:left="180" w:right="204"/>
        <w:jc w:val="both"/>
        <w:rPr>
          <w:rFonts w:cstheme="minorHAnsi"/>
          <w:sz w:val="6"/>
          <w:szCs w:val="6"/>
        </w:rPr>
      </w:pPr>
    </w:p>
    <w:p w14:paraId="57089C0A" w14:textId="77777777" w:rsidR="005569DC" w:rsidRDefault="005569DC" w:rsidP="00D55BC7">
      <w:pPr>
        <w:spacing w:line="240" w:lineRule="auto"/>
        <w:ind w:left="202" w:right="144"/>
        <w:jc w:val="both"/>
        <w:rPr>
          <w:rFonts w:cstheme="minorHAnsi"/>
        </w:rPr>
      </w:pPr>
    </w:p>
    <w:p w14:paraId="28E67D30" w14:textId="77777777" w:rsidR="005569DC" w:rsidRDefault="005569DC" w:rsidP="00D55BC7">
      <w:pPr>
        <w:spacing w:line="240" w:lineRule="auto"/>
        <w:ind w:left="202" w:right="144"/>
        <w:jc w:val="both"/>
        <w:rPr>
          <w:rFonts w:cstheme="minorHAnsi"/>
          <w:sz w:val="6"/>
          <w:szCs w:val="6"/>
        </w:rPr>
      </w:pPr>
    </w:p>
    <w:p w14:paraId="70CD7B31" w14:textId="77777777" w:rsidR="005569DC" w:rsidRPr="005569DC" w:rsidRDefault="005569DC" w:rsidP="00D55BC7">
      <w:pPr>
        <w:spacing w:line="240" w:lineRule="auto"/>
        <w:ind w:left="202" w:right="144"/>
        <w:jc w:val="both"/>
        <w:rPr>
          <w:rFonts w:cstheme="minorHAnsi"/>
          <w:sz w:val="6"/>
          <w:szCs w:val="6"/>
        </w:rPr>
      </w:pPr>
    </w:p>
    <w:p w14:paraId="209FE4EB" w14:textId="00571C54" w:rsidR="00182C73" w:rsidRPr="00805FA2" w:rsidRDefault="00330D6A" w:rsidP="00D55BC7">
      <w:pPr>
        <w:spacing w:line="240" w:lineRule="auto"/>
        <w:ind w:left="202" w:right="144"/>
        <w:jc w:val="both"/>
        <w:rPr>
          <w:rFonts w:cstheme="minorHAnsi"/>
        </w:rPr>
      </w:pPr>
      <w:r>
        <w:rPr>
          <w:rFonts w:asciiTheme="majorHAnsi" w:hAnsiTheme="majorHAnsi"/>
          <w:b/>
          <w:noProof/>
          <w:color w:val="C00000"/>
          <w:sz w:val="36"/>
          <w:szCs w:val="32"/>
        </w:rPr>
        <w:drawing>
          <wp:anchor distT="0" distB="0" distL="114300" distR="114300" simplePos="0" relativeHeight="251667456" behindDoc="1" locked="0" layoutInCell="1" allowOverlap="1" wp14:anchorId="1E0369F6" wp14:editId="20AA74EA">
            <wp:simplePos x="0" y="0"/>
            <wp:positionH relativeFrom="column">
              <wp:posOffset>2901950</wp:posOffset>
            </wp:positionH>
            <wp:positionV relativeFrom="paragraph">
              <wp:posOffset>602615</wp:posOffset>
            </wp:positionV>
            <wp:extent cx="1695450" cy="523875"/>
            <wp:effectExtent l="0" t="4763" r="0" b="0"/>
            <wp:wrapTight wrapText="bothSides">
              <wp:wrapPolygon edited="0">
                <wp:start x="21661" y="196"/>
                <wp:lineTo x="303" y="196"/>
                <wp:lineTo x="303" y="20618"/>
                <wp:lineTo x="21661" y="20618"/>
                <wp:lineTo x="21661" y="196"/>
              </wp:wrapPolygon>
            </wp:wrapTight>
            <wp:docPr id="129061107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1695450" cy="523875"/>
                    </a:xfrm>
                    <a:prstGeom prst="rect">
                      <a:avLst/>
                    </a:prstGeom>
                    <a:noFill/>
                  </pic:spPr>
                </pic:pic>
              </a:graphicData>
            </a:graphic>
            <wp14:sizeRelH relativeFrom="page">
              <wp14:pctWidth>0</wp14:pctWidth>
            </wp14:sizeRelH>
            <wp14:sizeRelV relativeFrom="page">
              <wp14:pctHeight>0</wp14:pctHeight>
            </wp14:sizeRelV>
          </wp:anchor>
        </w:drawing>
      </w:r>
      <w:r w:rsidR="00112594" w:rsidRPr="00805FA2">
        <w:rPr>
          <w:rFonts w:cstheme="minorHAnsi"/>
        </w:rPr>
        <w:t xml:space="preserve">Students, faculty, professional staff, and visitors </w:t>
      </w:r>
      <w:proofErr w:type="gramStart"/>
      <w:r w:rsidR="00112594" w:rsidRPr="00805FA2">
        <w:rPr>
          <w:rFonts w:cstheme="minorHAnsi"/>
        </w:rPr>
        <w:t>are expected</w:t>
      </w:r>
      <w:proofErr w:type="gramEnd"/>
      <w:r w:rsidR="00112594" w:rsidRPr="00805FA2">
        <w:rPr>
          <w:rFonts w:cstheme="minorHAnsi"/>
        </w:rPr>
        <w:t xml:space="preserve"> to operate vehicles within the provisions of Title 75, The Commonwealth of Pennsylvania Vehicle Code.</w:t>
      </w:r>
    </w:p>
    <w:p w14:paraId="00180EAE" w14:textId="05BB47F7" w:rsidR="00805FA2" w:rsidRPr="00C967CB" w:rsidRDefault="00805FA2" w:rsidP="00805FA2">
      <w:pPr>
        <w:spacing w:line="240" w:lineRule="auto"/>
        <w:ind w:left="180"/>
        <w:jc w:val="both"/>
        <w:rPr>
          <w:rFonts w:cstheme="minorHAnsi"/>
          <w:sz w:val="14"/>
          <w:szCs w:val="14"/>
        </w:rPr>
      </w:pPr>
    </w:p>
    <w:p w14:paraId="73DFDB66" w14:textId="6B7456F9" w:rsidR="00112594" w:rsidRDefault="00112594" w:rsidP="00234C18">
      <w:pPr>
        <w:spacing w:line="240" w:lineRule="auto"/>
        <w:ind w:left="202"/>
        <w:jc w:val="both"/>
        <w:rPr>
          <w:rFonts w:cstheme="minorHAnsi"/>
        </w:rPr>
      </w:pPr>
      <w:r w:rsidRPr="008F17C3">
        <w:rPr>
          <w:rFonts w:cstheme="minorHAnsi"/>
        </w:rPr>
        <w:t>For the safety of the campus, the College reserves the right to tow any vehicle that is blocking fire lanes, cables, exits or emergency access at any time at the discretion of the Director of Public Safety.</w:t>
      </w:r>
    </w:p>
    <w:p w14:paraId="58301BD6" w14:textId="77777777" w:rsidR="00481F83" w:rsidRPr="00481F83" w:rsidRDefault="00481F83" w:rsidP="00234C18">
      <w:pPr>
        <w:spacing w:line="240" w:lineRule="auto"/>
        <w:ind w:left="202"/>
        <w:jc w:val="both"/>
        <w:rPr>
          <w:rFonts w:cstheme="minorHAnsi"/>
          <w:sz w:val="8"/>
          <w:szCs w:val="8"/>
        </w:rPr>
      </w:pPr>
    </w:p>
    <w:p w14:paraId="73DFDB68" w14:textId="68A5190A" w:rsidR="00112594" w:rsidRPr="00805FA2" w:rsidRDefault="00127992" w:rsidP="00112594">
      <w:pPr>
        <w:spacing w:line="240" w:lineRule="auto"/>
        <w:ind w:left="576"/>
        <w:jc w:val="center"/>
        <w:rPr>
          <w:rFonts w:cstheme="minorHAnsi"/>
          <w:b/>
          <w:u w:val="single"/>
        </w:rPr>
      </w:pPr>
      <w:r w:rsidRPr="00127992">
        <w:rPr>
          <w:rFonts w:cstheme="minorHAnsi"/>
          <w:noProof/>
        </w:rPr>
        <w:drawing>
          <wp:anchor distT="0" distB="0" distL="114300" distR="114300" simplePos="0" relativeHeight="251666431" behindDoc="1" locked="0" layoutInCell="1" allowOverlap="1" wp14:anchorId="41158D62" wp14:editId="0D375E95">
            <wp:simplePos x="0" y="0"/>
            <wp:positionH relativeFrom="column">
              <wp:posOffset>2967990</wp:posOffset>
            </wp:positionH>
            <wp:positionV relativeFrom="paragraph">
              <wp:posOffset>89535</wp:posOffset>
            </wp:positionV>
            <wp:extent cx="1762125" cy="809625"/>
            <wp:effectExtent l="0" t="0" r="9525" b="9525"/>
            <wp:wrapTight wrapText="bothSides">
              <wp:wrapPolygon edited="0">
                <wp:start x="21600" y="0"/>
                <wp:lineTo x="117" y="0"/>
                <wp:lineTo x="117" y="21346"/>
                <wp:lineTo x="21600" y="21346"/>
                <wp:lineTo x="21600" y="0"/>
              </wp:wrapPolygon>
            </wp:wrapTight>
            <wp:docPr id="1760983891" name="Picture 1"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983891" name="Picture 1" descr="A close-up of a car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rot="16200000">
                      <a:off x="0" y="0"/>
                      <a:ext cx="1762125" cy="809625"/>
                    </a:xfrm>
                    <a:prstGeom prst="rect">
                      <a:avLst/>
                    </a:prstGeom>
                  </pic:spPr>
                </pic:pic>
              </a:graphicData>
            </a:graphic>
            <wp14:sizeRelH relativeFrom="page">
              <wp14:pctWidth>0</wp14:pctWidth>
            </wp14:sizeRelH>
            <wp14:sizeRelV relativeFrom="page">
              <wp14:pctHeight>0</wp14:pctHeight>
            </wp14:sizeRelV>
          </wp:anchor>
        </w:drawing>
      </w:r>
      <w:r w:rsidR="00112594" w:rsidRPr="00805FA2">
        <w:rPr>
          <w:rFonts w:cstheme="minorHAnsi"/>
          <w:b/>
          <w:u w:val="single"/>
        </w:rPr>
        <w:t>TOWING</w:t>
      </w:r>
    </w:p>
    <w:p w14:paraId="73DFDB6A" w14:textId="42A34C5B" w:rsidR="00C415BB" w:rsidRPr="00805FA2" w:rsidRDefault="00C415BB" w:rsidP="004A748A">
      <w:pPr>
        <w:spacing w:line="240" w:lineRule="auto"/>
        <w:ind w:left="202"/>
        <w:jc w:val="both"/>
        <w:rPr>
          <w:rFonts w:cstheme="minorHAnsi"/>
        </w:rPr>
      </w:pPr>
      <w:r w:rsidRPr="00805FA2">
        <w:rPr>
          <w:rFonts w:cstheme="minorHAnsi"/>
        </w:rPr>
        <w:t xml:space="preserve">After five (5) parking or moving violations, </w:t>
      </w:r>
      <w:r w:rsidR="007028AD" w:rsidRPr="00805FA2">
        <w:rPr>
          <w:rFonts w:cstheme="minorHAnsi"/>
        </w:rPr>
        <w:t>settled,</w:t>
      </w:r>
      <w:r w:rsidRPr="00805FA2">
        <w:rPr>
          <w:rFonts w:cstheme="minorHAnsi"/>
        </w:rPr>
        <w:t xml:space="preserve"> or unsettled, in any academic </w:t>
      </w:r>
      <w:r w:rsidR="006B68C9" w:rsidRPr="00805FA2">
        <w:rPr>
          <w:rFonts w:cstheme="minorHAnsi"/>
        </w:rPr>
        <w:t>semester</w:t>
      </w:r>
      <w:r w:rsidRPr="00805FA2">
        <w:rPr>
          <w:rFonts w:cstheme="minorHAnsi"/>
        </w:rPr>
        <w:t xml:space="preserve">, your vehicle is subject to </w:t>
      </w:r>
      <w:proofErr w:type="gramStart"/>
      <w:r w:rsidRPr="00805FA2">
        <w:rPr>
          <w:rFonts w:cstheme="minorHAnsi"/>
        </w:rPr>
        <w:t>being towed</w:t>
      </w:r>
      <w:proofErr w:type="gramEnd"/>
      <w:r w:rsidRPr="00805FA2">
        <w:rPr>
          <w:rFonts w:cstheme="minorHAnsi"/>
        </w:rPr>
        <w:t xml:space="preserve"> with each subsequent violation at the </w:t>
      </w:r>
      <w:r w:rsidR="006B68C9" w:rsidRPr="00805FA2">
        <w:rPr>
          <w:rFonts w:cstheme="minorHAnsi"/>
        </w:rPr>
        <w:t>owner’s</w:t>
      </w:r>
      <w:r w:rsidRPr="00805FA2">
        <w:rPr>
          <w:rFonts w:cstheme="minorHAnsi"/>
        </w:rPr>
        <w:t xml:space="preserve"> expense.</w:t>
      </w:r>
    </w:p>
    <w:p w14:paraId="7128D633" w14:textId="19DCD464" w:rsidR="00805FA2" w:rsidRPr="0027337C" w:rsidRDefault="00805FA2" w:rsidP="00805FA2">
      <w:pPr>
        <w:spacing w:line="240" w:lineRule="auto"/>
        <w:ind w:left="180"/>
        <w:jc w:val="both"/>
        <w:rPr>
          <w:rFonts w:cstheme="minorHAnsi"/>
          <w:sz w:val="6"/>
          <w:szCs w:val="6"/>
        </w:rPr>
      </w:pPr>
    </w:p>
    <w:p w14:paraId="73DFDB6B" w14:textId="7BA59432" w:rsidR="00C415BB" w:rsidRPr="00805FA2" w:rsidRDefault="00C415BB" w:rsidP="004A748A">
      <w:pPr>
        <w:spacing w:line="240" w:lineRule="auto"/>
        <w:ind w:left="202"/>
        <w:jc w:val="both"/>
        <w:rPr>
          <w:rFonts w:cstheme="minorHAnsi"/>
          <w:i/>
        </w:rPr>
      </w:pPr>
      <w:r w:rsidRPr="00805FA2">
        <w:rPr>
          <w:rFonts w:cstheme="minorHAnsi"/>
          <w:i/>
          <w:highlight w:val="yellow"/>
        </w:rPr>
        <w:t>These conditions are in addition to the student being liable for payment of all parking fines.</w:t>
      </w:r>
    </w:p>
    <w:p w14:paraId="73DFDB6C" w14:textId="72B0CF6D" w:rsidR="00C415BB" w:rsidRPr="00805FA2" w:rsidRDefault="00C415BB" w:rsidP="000260AC">
      <w:pPr>
        <w:spacing w:line="240" w:lineRule="auto"/>
        <w:ind w:left="0"/>
        <w:rPr>
          <w:rFonts w:cstheme="minorHAnsi"/>
        </w:rPr>
      </w:pPr>
    </w:p>
    <w:p w14:paraId="73DFDB6D" w14:textId="2B2BD331" w:rsidR="00461D5A" w:rsidRPr="00805FA2" w:rsidRDefault="00330D6A" w:rsidP="00972667">
      <w:pPr>
        <w:spacing w:line="240" w:lineRule="auto"/>
        <w:ind w:left="576"/>
        <w:jc w:val="center"/>
        <w:rPr>
          <w:rFonts w:cstheme="minorHAnsi"/>
          <w:b/>
          <w:u w:val="single"/>
        </w:rPr>
      </w:pPr>
      <w:r>
        <w:rPr>
          <w:rFonts w:cstheme="minorHAnsi"/>
          <w:noProof/>
        </w:rPr>
        <w:drawing>
          <wp:anchor distT="0" distB="0" distL="114300" distR="114300" simplePos="0" relativeHeight="251668480" behindDoc="1" locked="0" layoutInCell="1" allowOverlap="1" wp14:anchorId="476F2753" wp14:editId="2522C64D">
            <wp:simplePos x="0" y="0"/>
            <wp:positionH relativeFrom="column">
              <wp:posOffset>2919730</wp:posOffset>
            </wp:positionH>
            <wp:positionV relativeFrom="paragraph">
              <wp:posOffset>172085</wp:posOffset>
            </wp:positionV>
            <wp:extent cx="4206875" cy="3554095"/>
            <wp:effectExtent l="2540" t="0" r="5715" b="5715"/>
            <wp:wrapNone/>
            <wp:docPr id="1744717385" name="Picture 5" descr="A map of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17385" name="Picture 5" descr="A map of a park&#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4206875" cy="3554095"/>
                    </a:xfrm>
                    <a:prstGeom prst="rect">
                      <a:avLst/>
                    </a:prstGeom>
                    <a:noFill/>
                  </pic:spPr>
                </pic:pic>
              </a:graphicData>
            </a:graphic>
            <wp14:sizeRelH relativeFrom="page">
              <wp14:pctWidth>0</wp14:pctWidth>
            </wp14:sizeRelH>
            <wp14:sizeRelV relativeFrom="page">
              <wp14:pctHeight>0</wp14:pctHeight>
            </wp14:sizeRelV>
          </wp:anchor>
        </w:drawing>
      </w:r>
      <w:r w:rsidR="00C415BB" w:rsidRPr="00805FA2">
        <w:rPr>
          <w:rFonts w:cstheme="minorHAnsi"/>
          <w:b/>
          <w:u w:val="single"/>
        </w:rPr>
        <w:t>PARKING FINE APPEALS</w:t>
      </w:r>
    </w:p>
    <w:p w14:paraId="3B7B3168" w14:textId="4076DDE8" w:rsidR="00836705" w:rsidRPr="00805FA2" w:rsidRDefault="000260AC" w:rsidP="000032E3">
      <w:pPr>
        <w:spacing w:line="240" w:lineRule="auto"/>
        <w:ind w:left="202"/>
        <w:jc w:val="both"/>
        <w:rPr>
          <w:rFonts w:cstheme="minorHAnsi"/>
        </w:rPr>
      </w:pPr>
      <w:r w:rsidRPr="00805FA2">
        <w:rPr>
          <w:rFonts w:cstheme="minorHAnsi"/>
        </w:rPr>
        <w:t xml:space="preserve">Parking appeals must </w:t>
      </w:r>
      <w:proofErr w:type="gramStart"/>
      <w:r w:rsidRPr="00805FA2">
        <w:rPr>
          <w:rFonts w:cstheme="minorHAnsi"/>
        </w:rPr>
        <w:t>be submitted</w:t>
      </w:r>
      <w:proofErr w:type="gramEnd"/>
      <w:r w:rsidRPr="00805FA2">
        <w:rPr>
          <w:rFonts w:cstheme="minorHAnsi"/>
        </w:rPr>
        <w:t xml:space="preserve"> on the proper appeal form available</w:t>
      </w:r>
      <w:r w:rsidR="006B68C9" w:rsidRPr="00805FA2">
        <w:rPr>
          <w:rFonts w:cstheme="minorHAnsi"/>
        </w:rPr>
        <w:t xml:space="preserve"> online or</w:t>
      </w:r>
      <w:r w:rsidRPr="00805FA2">
        <w:rPr>
          <w:rFonts w:cstheme="minorHAnsi"/>
        </w:rPr>
        <w:t xml:space="preserve"> at the Department of Public Safety, within seven (7) days from the date of offense.  </w:t>
      </w:r>
    </w:p>
    <w:p w14:paraId="1EF5E394" w14:textId="755FA589" w:rsidR="00805FA2" w:rsidRPr="0027337C" w:rsidRDefault="00805FA2" w:rsidP="00805FA2">
      <w:pPr>
        <w:spacing w:line="240" w:lineRule="auto"/>
        <w:ind w:left="180"/>
        <w:jc w:val="both"/>
        <w:rPr>
          <w:rFonts w:cstheme="minorHAnsi"/>
          <w:sz w:val="6"/>
          <w:szCs w:val="6"/>
        </w:rPr>
      </w:pPr>
    </w:p>
    <w:p w14:paraId="6482DE4B" w14:textId="4F2AAB7E" w:rsidR="00836705" w:rsidRPr="00805FA2" w:rsidRDefault="000260AC" w:rsidP="000032E3">
      <w:pPr>
        <w:spacing w:line="240" w:lineRule="auto"/>
        <w:ind w:left="202"/>
        <w:jc w:val="both"/>
        <w:rPr>
          <w:rFonts w:cstheme="minorHAnsi"/>
          <w:b/>
          <w:bCs/>
        </w:rPr>
      </w:pPr>
      <w:r w:rsidRPr="00805FA2">
        <w:rPr>
          <w:rFonts w:cstheme="minorHAnsi"/>
          <w:b/>
          <w:bCs/>
        </w:rPr>
        <w:t xml:space="preserve">Any appeal received after the seven (7) day limit will NOT </w:t>
      </w:r>
      <w:proofErr w:type="gramStart"/>
      <w:r w:rsidRPr="00805FA2">
        <w:rPr>
          <w:rFonts w:cstheme="minorHAnsi"/>
          <w:b/>
          <w:bCs/>
        </w:rPr>
        <w:t>be considered</w:t>
      </w:r>
      <w:proofErr w:type="gramEnd"/>
      <w:r w:rsidR="00836705" w:rsidRPr="00805FA2">
        <w:rPr>
          <w:rFonts w:cstheme="minorHAnsi"/>
          <w:b/>
          <w:bCs/>
        </w:rPr>
        <w:t>.</w:t>
      </w:r>
    </w:p>
    <w:p w14:paraId="5C23CDC9" w14:textId="254022DF" w:rsidR="00805FA2" w:rsidRPr="0027337C" w:rsidRDefault="00805FA2" w:rsidP="00805FA2">
      <w:pPr>
        <w:spacing w:line="240" w:lineRule="auto"/>
        <w:ind w:left="180"/>
        <w:jc w:val="both"/>
        <w:rPr>
          <w:rFonts w:cstheme="minorHAnsi"/>
          <w:b/>
          <w:bCs/>
          <w:sz w:val="6"/>
          <w:szCs w:val="6"/>
        </w:rPr>
      </w:pPr>
    </w:p>
    <w:p w14:paraId="60BAB6EA" w14:textId="0950E594" w:rsidR="00836705" w:rsidRPr="00805FA2" w:rsidRDefault="000260AC" w:rsidP="00FA7A70">
      <w:pPr>
        <w:spacing w:line="240" w:lineRule="auto"/>
        <w:ind w:left="202"/>
        <w:jc w:val="both"/>
        <w:rPr>
          <w:rFonts w:cstheme="minorHAnsi"/>
        </w:rPr>
      </w:pPr>
      <w:r w:rsidRPr="00805FA2">
        <w:rPr>
          <w:rFonts w:cstheme="minorHAnsi"/>
        </w:rPr>
        <w:t xml:space="preserve">Appeals </w:t>
      </w:r>
      <w:proofErr w:type="gramStart"/>
      <w:r w:rsidRPr="00805FA2">
        <w:rPr>
          <w:rFonts w:cstheme="minorHAnsi"/>
        </w:rPr>
        <w:t>are reviewed</w:t>
      </w:r>
      <w:proofErr w:type="gramEnd"/>
      <w:r w:rsidRPr="00805FA2">
        <w:rPr>
          <w:rFonts w:cstheme="minorHAnsi"/>
        </w:rPr>
        <w:t xml:space="preserve"> and ruled upon by the Parking Appeals Committee composed of Professional Staff </w:t>
      </w:r>
      <w:r w:rsidR="0017084C" w:rsidRPr="00805FA2">
        <w:rPr>
          <w:rFonts w:cstheme="minorHAnsi"/>
        </w:rPr>
        <w:t>members</w:t>
      </w:r>
      <w:r w:rsidRPr="00805FA2">
        <w:rPr>
          <w:rFonts w:cstheme="minorHAnsi"/>
        </w:rPr>
        <w:t xml:space="preserve"> and two (2) students.  The Director of Public Safety or his </w:t>
      </w:r>
      <w:proofErr w:type="gramStart"/>
      <w:r w:rsidRPr="00805FA2">
        <w:rPr>
          <w:rFonts w:cstheme="minorHAnsi"/>
        </w:rPr>
        <w:t>designee</w:t>
      </w:r>
      <w:proofErr w:type="gramEnd"/>
      <w:r w:rsidRPr="00805FA2">
        <w:rPr>
          <w:rFonts w:cstheme="minorHAnsi"/>
        </w:rPr>
        <w:t xml:space="preserve"> presents the </w:t>
      </w:r>
      <w:r w:rsidR="00836705" w:rsidRPr="00805FA2">
        <w:rPr>
          <w:rFonts w:cstheme="minorHAnsi"/>
        </w:rPr>
        <w:t>appeal but</w:t>
      </w:r>
      <w:r w:rsidRPr="00805FA2">
        <w:rPr>
          <w:rFonts w:cstheme="minorHAnsi"/>
        </w:rPr>
        <w:t xml:space="preserve"> is not a voting member </w:t>
      </w:r>
      <w:r w:rsidR="00D94242" w:rsidRPr="00805FA2">
        <w:rPr>
          <w:rFonts w:cstheme="minorHAnsi"/>
        </w:rPr>
        <w:t xml:space="preserve">of the Committee. </w:t>
      </w:r>
    </w:p>
    <w:p w14:paraId="1E1F27E9" w14:textId="77777777" w:rsidR="00805FA2" w:rsidRPr="0027337C" w:rsidRDefault="00805FA2" w:rsidP="00805FA2">
      <w:pPr>
        <w:spacing w:line="240" w:lineRule="auto"/>
        <w:ind w:left="180"/>
        <w:jc w:val="both"/>
        <w:rPr>
          <w:rFonts w:cstheme="minorHAnsi"/>
          <w:sz w:val="6"/>
          <w:szCs w:val="6"/>
        </w:rPr>
      </w:pPr>
    </w:p>
    <w:p w14:paraId="30C1E684" w14:textId="56764A32" w:rsidR="00836705" w:rsidRPr="00805FA2" w:rsidRDefault="00D94242" w:rsidP="00FA7A70">
      <w:pPr>
        <w:spacing w:line="240" w:lineRule="auto"/>
        <w:ind w:left="202"/>
        <w:jc w:val="both"/>
        <w:rPr>
          <w:rFonts w:cstheme="minorHAnsi"/>
        </w:rPr>
      </w:pPr>
      <w:r w:rsidRPr="00805FA2">
        <w:rPr>
          <w:rFonts w:cstheme="minorHAnsi"/>
        </w:rPr>
        <w:t>Members of the Committee shall remain anonymous.</w:t>
      </w:r>
    </w:p>
    <w:p w14:paraId="78D5E58F" w14:textId="77777777" w:rsidR="0027337C" w:rsidRPr="0027337C" w:rsidRDefault="0027337C" w:rsidP="00805FA2">
      <w:pPr>
        <w:spacing w:line="240" w:lineRule="auto"/>
        <w:ind w:left="180"/>
        <w:jc w:val="both"/>
        <w:rPr>
          <w:rFonts w:cstheme="minorHAnsi"/>
          <w:b/>
          <w:sz w:val="6"/>
          <w:szCs w:val="6"/>
        </w:rPr>
      </w:pPr>
    </w:p>
    <w:p w14:paraId="73DFDB6F" w14:textId="14B18206" w:rsidR="00D94242" w:rsidRDefault="00D94242" w:rsidP="00FA7A70">
      <w:pPr>
        <w:spacing w:line="240" w:lineRule="auto"/>
        <w:ind w:left="202"/>
        <w:jc w:val="both"/>
        <w:rPr>
          <w:rFonts w:cstheme="minorHAnsi"/>
          <w:b/>
        </w:rPr>
      </w:pPr>
      <w:r w:rsidRPr="00805FA2">
        <w:rPr>
          <w:rFonts w:cstheme="minorHAnsi"/>
          <w:b/>
        </w:rPr>
        <w:t>The Committee</w:t>
      </w:r>
      <w:r w:rsidR="00D02AAE" w:rsidRPr="00805FA2">
        <w:rPr>
          <w:rFonts w:cstheme="minorHAnsi"/>
          <w:b/>
        </w:rPr>
        <w:t>’</w:t>
      </w:r>
      <w:r w:rsidRPr="00805FA2">
        <w:rPr>
          <w:rFonts w:cstheme="minorHAnsi"/>
          <w:b/>
        </w:rPr>
        <w:t>s decision on any appeal is final.</w:t>
      </w:r>
    </w:p>
    <w:p w14:paraId="3B27A2BC" w14:textId="77777777" w:rsidR="00BB7673" w:rsidRDefault="00BB7673" w:rsidP="00805FA2">
      <w:pPr>
        <w:spacing w:line="240" w:lineRule="auto"/>
        <w:ind w:left="180"/>
        <w:jc w:val="both"/>
        <w:rPr>
          <w:rFonts w:cstheme="minorHAnsi"/>
          <w:b/>
          <w:sz w:val="10"/>
          <w:szCs w:val="10"/>
        </w:rPr>
      </w:pPr>
    </w:p>
    <w:p w14:paraId="18EB36D2" w14:textId="77777777" w:rsidR="00481F83" w:rsidRDefault="00481F83" w:rsidP="00805FA2">
      <w:pPr>
        <w:spacing w:line="240" w:lineRule="auto"/>
        <w:ind w:left="180"/>
        <w:jc w:val="both"/>
        <w:rPr>
          <w:rFonts w:cstheme="minorHAnsi"/>
          <w:b/>
          <w:sz w:val="10"/>
          <w:szCs w:val="10"/>
        </w:rPr>
      </w:pPr>
    </w:p>
    <w:p w14:paraId="0AFDAC0D" w14:textId="77777777" w:rsidR="00481F83" w:rsidRPr="00234C18" w:rsidRDefault="00481F83" w:rsidP="00805FA2">
      <w:pPr>
        <w:spacing w:line="240" w:lineRule="auto"/>
        <w:ind w:left="180"/>
        <w:jc w:val="both"/>
        <w:rPr>
          <w:rFonts w:cstheme="minorHAnsi"/>
          <w:b/>
          <w:sz w:val="10"/>
          <w:szCs w:val="10"/>
        </w:rPr>
      </w:pPr>
    </w:p>
    <w:p w14:paraId="492FF18B" w14:textId="77777777" w:rsidR="00BB7673" w:rsidRDefault="00BB7673" w:rsidP="00BB7673">
      <w:pPr>
        <w:spacing w:line="240" w:lineRule="auto"/>
        <w:ind w:left="180"/>
        <w:jc w:val="center"/>
        <w:rPr>
          <w:rFonts w:cstheme="minorHAnsi"/>
          <w:b/>
          <w:color w:val="C00000"/>
          <w:sz w:val="26"/>
          <w:szCs w:val="26"/>
        </w:rPr>
      </w:pPr>
      <w:r w:rsidRPr="00BB7673">
        <w:rPr>
          <w:rFonts w:cstheme="minorHAnsi"/>
          <w:b/>
          <w:color w:val="C00000"/>
          <w:sz w:val="26"/>
          <w:szCs w:val="26"/>
        </w:rPr>
        <w:t xml:space="preserve">Until all fines </w:t>
      </w:r>
      <w:proofErr w:type="gramStart"/>
      <w:r w:rsidRPr="00BB7673">
        <w:rPr>
          <w:rFonts w:cstheme="minorHAnsi"/>
          <w:b/>
          <w:color w:val="C00000"/>
          <w:sz w:val="26"/>
          <w:szCs w:val="26"/>
        </w:rPr>
        <w:t>are paid</w:t>
      </w:r>
      <w:proofErr w:type="gramEnd"/>
      <w:r w:rsidRPr="00BB7673">
        <w:rPr>
          <w:rFonts w:cstheme="minorHAnsi"/>
          <w:b/>
          <w:color w:val="C00000"/>
          <w:sz w:val="26"/>
          <w:szCs w:val="26"/>
        </w:rPr>
        <w:t xml:space="preserve"> in full, diplomas and transcripts will be withheld from graduating seniors.</w:t>
      </w:r>
    </w:p>
    <w:p w14:paraId="2900BE91" w14:textId="14B7FBD0" w:rsidR="005E2151" w:rsidRPr="005E2151" w:rsidRDefault="005E2151" w:rsidP="005E2151">
      <w:pPr>
        <w:spacing w:line="240" w:lineRule="auto"/>
        <w:ind w:left="180"/>
        <w:jc w:val="center"/>
        <w:rPr>
          <w:rFonts w:cstheme="minorHAnsi"/>
          <w:bCs/>
          <w:sz w:val="20"/>
          <w:szCs w:val="20"/>
        </w:rPr>
      </w:pPr>
    </w:p>
    <w:p w14:paraId="1C9B78CD" w14:textId="06E9E49A" w:rsidR="005E2151" w:rsidRPr="005E2151" w:rsidRDefault="005E2151" w:rsidP="005E2151">
      <w:pPr>
        <w:spacing w:line="240" w:lineRule="auto"/>
        <w:ind w:left="180"/>
        <w:jc w:val="center"/>
        <w:rPr>
          <w:rFonts w:cstheme="minorHAnsi"/>
          <w:bCs/>
          <w:sz w:val="20"/>
          <w:szCs w:val="20"/>
        </w:rPr>
      </w:pPr>
    </w:p>
    <w:p w14:paraId="137605D3" w14:textId="116AC69F" w:rsidR="005E2151" w:rsidRPr="005E2151" w:rsidRDefault="005E2151" w:rsidP="005E2151">
      <w:pPr>
        <w:spacing w:line="240" w:lineRule="auto"/>
        <w:ind w:left="180"/>
        <w:jc w:val="center"/>
        <w:rPr>
          <w:rFonts w:cstheme="minorHAnsi"/>
          <w:bCs/>
          <w:sz w:val="20"/>
          <w:szCs w:val="20"/>
        </w:rPr>
      </w:pPr>
    </w:p>
    <w:p w14:paraId="5B0B7166" w14:textId="2264C54E" w:rsidR="00D0091A" w:rsidRPr="00805FA2" w:rsidRDefault="005E2151" w:rsidP="005E2151">
      <w:pPr>
        <w:spacing w:line="240" w:lineRule="auto"/>
        <w:ind w:left="180"/>
        <w:jc w:val="center"/>
        <w:rPr>
          <w:rFonts w:cstheme="minorHAnsi"/>
          <w:b/>
          <w:color w:val="C00000"/>
        </w:rPr>
      </w:pPr>
      <w:r w:rsidRPr="005E2151">
        <w:rPr>
          <w:rFonts w:cstheme="minorHAnsi"/>
          <w:bCs/>
          <w:sz w:val="20"/>
          <w:szCs w:val="20"/>
        </w:rPr>
        <w:t xml:space="preserve">   </w:t>
      </w:r>
    </w:p>
    <w:p w14:paraId="4CBEF42C" w14:textId="03D7F2F3" w:rsidR="00805FA2" w:rsidRPr="00805FA2" w:rsidRDefault="00805FA2" w:rsidP="00972667">
      <w:pPr>
        <w:spacing w:line="240" w:lineRule="auto"/>
        <w:ind w:left="576"/>
        <w:jc w:val="center"/>
        <w:rPr>
          <w:rFonts w:cstheme="minorHAnsi"/>
          <w:b/>
          <w:color w:val="C00000"/>
        </w:rPr>
      </w:pPr>
    </w:p>
    <w:p w14:paraId="557E3D7F" w14:textId="0EF1F51D" w:rsidR="00BB7673" w:rsidRPr="00BB7673" w:rsidRDefault="00330D6A" w:rsidP="00BB7673">
      <w:pPr>
        <w:spacing w:line="240" w:lineRule="auto"/>
        <w:ind w:left="576"/>
        <w:jc w:val="center"/>
        <w:rPr>
          <w:rFonts w:asciiTheme="majorHAnsi" w:hAnsiTheme="majorHAnsi"/>
          <w:b/>
          <w:color w:val="C00000"/>
          <w:sz w:val="12"/>
          <w:szCs w:val="12"/>
        </w:rPr>
      </w:pPr>
      <w:r>
        <w:rPr>
          <w:noProof/>
          <w:sz w:val="10"/>
          <w:szCs w:val="10"/>
        </w:rPr>
        <w:drawing>
          <wp:anchor distT="0" distB="0" distL="114300" distR="114300" simplePos="0" relativeHeight="251669504" behindDoc="1" locked="0" layoutInCell="1" allowOverlap="1" wp14:anchorId="316BC611" wp14:editId="59E3901D">
            <wp:simplePos x="0" y="0"/>
            <wp:positionH relativeFrom="column">
              <wp:posOffset>950595</wp:posOffset>
            </wp:positionH>
            <wp:positionV relativeFrom="paragraph">
              <wp:posOffset>617855</wp:posOffset>
            </wp:positionV>
            <wp:extent cx="2066925" cy="1781175"/>
            <wp:effectExtent l="0" t="9525" r="0" b="0"/>
            <wp:wrapTight wrapText="bothSides">
              <wp:wrapPolygon edited="0">
                <wp:start x="21700" y="116"/>
                <wp:lineTo x="199" y="116"/>
                <wp:lineTo x="199" y="21369"/>
                <wp:lineTo x="21700" y="21369"/>
                <wp:lineTo x="21700" y="116"/>
              </wp:wrapPolygon>
            </wp:wrapTight>
            <wp:docPr id="6985729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2066925" cy="1781175"/>
                    </a:xfrm>
                    <a:prstGeom prst="rect">
                      <a:avLst/>
                    </a:prstGeom>
                    <a:noFill/>
                  </pic:spPr>
                </pic:pic>
              </a:graphicData>
            </a:graphic>
            <wp14:sizeRelH relativeFrom="page">
              <wp14:pctWidth>0</wp14:pctWidth>
            </wp14:sizeRelH>
            <wp14:sizeRelV relativeFrom="page">
              <wp14:pctHeight>0</wp14:pctHeight>
            </wp14:sizeRelV>
          </wp:anchor>
        </w:drawing>
      </w:r>
      <w:r w:rsidR="0027337C">
        <w:rPr>
          <w:rFonts w:asciiTheme="majorHAnsi" w:hAnsiTheme="majorHAnsi"/>
          <w:b/>
          <w:color w:val="C00000"/>
          <w:sz w:val="36"/>
          <w:szCs w:val="32"/>
        </w:rPr>
        <w:br w:type="column"/>
      </w:r>
    </w:p>
    <w:p w14:paraId="73DFDB70" w14:textId="04A1FD47" w:rsidR="00EF3950" w:rsidRPr="00D0091A" w:rsidRDefault="00972667" w:rsidP="009D64D5">
      <w:pPr>
        <w:spacing w:line="240" w:lineRule="auto"/>
        <w:ind w:left="180"/>
        <w:jc w:val="center"/>
        <w:rPr>
          <w:rFonts w:asciiTheme="majorHAnsi" w:hAnsiTheme="majorHAnsi"/>
          <w:b/>
          <w:sz w:val="36"/>
          <w:szCs w:val="32"/>
        </w:rPr>
      </w:pPr>
      <w:proofErr w:type="gramStart"/>
      <w:r w:rsidRPr="00D0091A">
        <w:rPr>
          <w:rFonts w:asciiTheme="majorHAnsi" w:hAnsiTheme="majorHAnsi"/>
          <w:b/>
          <w:color w:val="C00000"/>
          <w:sz w:val="36"/>
          <w:szCs w:val="32"/>
        </w:rPr>
        <w:t>ROSEMONT  COLLEGE</w:t>
      </w:r>
      <w:proofErr w:type="gramEnd"/>
    </w:p>
    <w:p w14:paraId="73DFDB71" w14:textId="77777777" w:rsidR="00972667" w:rsidRDefault="00972667" w:rsidP="009D64D5">
      <w:pPr>
        <w:spacing w:line="240" w:lineRule="auto"/>
        <w:ind w:left="180" w:right="204"/>
        <w:jc w:val="center"/>
        <w:rPr>
          <w:rFonts w:asciiTheme="majorHAnsi" w:hAnsiTheme="majorHAnsi"/>
          <w:b/>
          <w:sz w:val="10"/>
          <w:szCs w:val="10"/>
        </w:rPr>
      </w:pPr>
    </w:p>
    <w:p w14:paraId="73DFDB72" w14:textId="77777777" w:rsidR="00972667" w:rsidRDefault="00972667" w:rsidP="009D64D5">
      <w:pPr>
        <w:spacing w:line="240" w:lineRule="auto"/>
        <w:ind w:left="180" w:right="204"/>
        <w:jc w:val="center"/>
        <w:rPr>
          <w:rFonts w:asciiTheme="majorHAnsi" w:hAnsiTheme="majorHAnsi"/>
          <w:b/>
          <w:sz w:val="28"/>
          <w:szCs w:val="28"/>
        </w:rPr>
      </w:pPr>
      <w:r>
        <w:rPr>
          <w:rFonts w:asciiTheme="majorHAnsi" w:hAnsiTheme="majorHAnsi"/>
          <w:b/>
          <w:sz w:val="28"/>
          <w:szCs w:val="28"/>
        </w:rPr>
        <w:t>PARKING</w:t>
      </w:r>
    </w:p>
    <w:p w14:paraId="73DFDB73" w14:textId="77777777" w:rsidR="00972667" w:rsidRDefault="00972667" w:rsidP="009D64D5">
      <w:pPr>
        <w:spacing w:line="240" w:lineRule="auto"/>
        <w:ind w:left="180" w:right="204"/>
        <w:jc w:val="center"/>
        <w:rPr>
          <w:rFonts w:asciiTheme="majorHAnsi" w:hAnsiTheme="majorHAnsi"/>
          <w:b/>
          <w:sz w:val="28"/>
          <w:szCs w:val="28"/>
        </w:rPr>
      </w:pPr>
      <w:r>
        <w:rPr>
          <w:rFonts w:asciiTheme="majorHAnsi" w:hAnsiTheme="majorHAnsi"/>
          <w:b/>
          <w:sz w:val="28"/>
          <w:szCs w:val="28"/>
        </w:rPr>
        <w:t>&amp;</w:t>
      </w:r>
    </w:p>
    <w:p w14:paraId="73DFDB74" w14:textId="77777777" w:rsidR="00972667" w:rsidRDefault="00972667" w:rsidP="009D64D5">
      <w:pPr>
        <w:spacing w:line="240" w:lineRule="auto"/>
        <w:ind w:left="180" w:right="204"/>
        <w:jc w:val="center"/>
        <w:rPr>
          <w:rFonts w:asciiTheme="majorHAnsi" w:hAnsiTheme="majorHAnsi"/>
          <w:b/>
          <w:sz w:val="28"/>
          <w:szCs w:val="28"/>
        </w:rPr>
      </w:pPr>
      <w:r>
        <w:rPr>
          <w:rFonts w:asciiTheme="majorHAnsi" w:hAnsiTheme="majorHAnsi"/>
          <w:b/>
          <w:sz w:val="28"/>
          <w:szCs w:val="28"/>
        </w:rPr>
        <w:t>MOTOR VEHICLE</w:t>
      </w:r>
    </w:p>
    <w:p w14:paraId="73DFDB75" w14:textId="77777777" w:rsidR="00972667" w:rsidRDefault="00972667" w:rsidP="009D64D5">
      <w:pPr>
        <w:spacing w:line="240" w:lineRule="auto"/>
        <w:ind w:left="180" w:right="204"/>
        <w:jc w:val="center"/>
        <w:rPr>
          <w:rFonts w:asciiTheme="majorHAnsi" w:hAnsiTheme="majorHAnsi"/>
          <w:b/>
          <w:sz w:val="28"/>
          <w:szCs w:val="28"/>
        </w:rPr>
      </w:pPr>
      <w:r>
        <w:rPr>
          <w:rFonts w:asciiTheme="majorHAnsi" w:hAnsiTheme="majorHAnsi"/>
          <w:b/>
          <w:sz w:val="28"/>
          <w:szCs w:val="28"/>
        </w:rPr>
        <w:t>REGULATIONS</w:t>
      </w:r>
    </w:p>
    <w:p w14:paraId="73DFDB76" w14:textId="741D6432" w:rsidR="00972667" w:rsidRPr="00972667" w:rsidRDefault="00972667" w:rsidP="009D64D5">
      <w:pPr>
        <w:spacing w:line="240" w:lineRule="auto"/>
        <w:ind w:left="180" w:right="204"/>
        <w:jc w:val="center"/>
        <w:rPr>
          <w:rFonts w:asciiTheme="majorHAnsi" w:hAnsiTheme="majorHAnsi"/>
          <w:b/>
          <w:sz w:val="10"/>
          <w:szCs w:val="10"/>
        </w:rPr>
      </w:pPr>
    </w:p>
    <w:p w14:paraId="73DFDB77" w14:textId="4A012EC2" w:rsidR="00972667" w:rsidRPr="00972667" w:rsidRDefault="00972667" w:rsidP="009D64D5">
      <w:pPr>
        <w:spacing w:line="240" w:lineRule="auto"/>
        <w:ind w:left="180" w:right="204"/>
        <w:jc w:val="center"/>
        <w:rPr>
          <w:rFonts w:asciiTheme="majorHAnsi" w:hAnsiTheme="majorHAnsi"/>
          <w:b/>
          <w:sz w:val="28"/>
          <w:szCs w:val="28"/>
        </w:rPr>
      </w:pPr>
      <w:r>
        <w:rPr>
          <w:rFonts w:asciiTheme="majorHAnsi" w:hAnsiTheme="majorHAnsi"/>
          <w:b/>
          <w:noProof/>
          <w:sz w:val="28"/>
          <w:szCs w:val="28"/>
        </w:rPr>
        <w:drawing>
          <wp:inline distT="0" distB="0" distL="0" distR="0" wp14:anchorId="73DFDB90" wp14:editId="73DFDB91">
            <wp:extent cx="1371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EMONT.jpg"/>
                    <pic:cNvPicPr/>
                  </pic:nvPicPr>
                  <pic:blipFill>
                    <a:blip r:embed="rId13">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73DFDB78" w14:textId="5BAC7420" w:rsidR="00EF3950" w:rsidRPr="00972667" w:rsidRDefault="00EF3950" w:rsidP="009D64D5">
      <w:pPr>
        <w:spacing w:line="240" w:lineRule="auto"/>
        <w:ind w:left="180" w:right="204"/>
        <w:rPr>
          <w:sz w:val="10"/>
          <w:szCs w:val="10"/>
        </w:rPr>
      </w:pPr>
    </w:p>
    <w:p w14:paraId="73DFDB79" w14:textId="08A09BF9" w:rsidR="00972667" w:rsidRDefault="00972667" w:rsidP="009D64D5">
      <w:pPr>
        <w:spacing w:line="240" w:lineRule="auto"/>
        <w:ind w:left="180" w:right="204"/>
        <w:jc w:val="center"/>
        <w:rPr>
          <w:rFonts w:asciiTheme="majorHAnsi" w:hAnsiTheme="majorHAnsi"/>
          <w:b/>
          <w:sz w:val="28"/>
          <w:szCs w:val="28"/>
        </w:rPr>
      </w:pPr>
      <w:r>
        <w:rPr>
          <w:rFonts w:asciiTheme="majorHAnsi" w:hAnsiTheme="majorHAnsi"/>
          <w:b/>
          <w:sz w:val="28"/>
          <w:szCs w:val="28"/>
        </w:rPr>
        <w:t>DEPARTMENT OF</w:t>
      </w:r>
    </w:p>
    <w:p w14:paraId="73DFDB7A" w14:textId="08FE7FE8" w:rsidR="00EF3950" w:rsidRDefault="00972667" w:rsidP="009D64D5">
      <w:pPr>
        <w:spacing w:line="240" w:lineRule="auto"/>
        <w:ind w:left="180" w:right="204"/>
        <w:jc w:val="center"/>
        <w:rPr>
          <w:rFonts w:asciiTheme="majorHAnsi" w:hAnsiTheme="majorHAnsi"/>
          <w:b/>
          <w:sz w:val="28"/>
          <w:szCs w:val="28"/>
        </w:rPr>
      </w:pPr>
      <w:r>
        <w:rPr>
          <w:rFonts w:asciiTheme="majorHAnsi" w:hAnsiTheme="majorHAnsi"/>
          <w:b/>
          <w:sz w:val="28"/>
          <w:szCs w:val="28"/>
        </w:rPr>
        <w:t>PUBLIC SAFETY</w:t>
      </w:r>
    </w:p>
    <w:p w14:paraId="73DFDB7B" w14:textId="4CBB70BD" w:rsidR="00972667" w:rsidRPr="00972667" w:rsidRDefault="00972667" w:rsidP="009D64D5">
      <w:pPr>
        <w:spacing w:line="240" w:lineRule="auto"/>
        <w:ind w:left="180" w:right="204"/>
        <w:rPr>
          <w:sz w:val="24"/>
          <w:szCs w:val="24"/>
        </w:rPr>
      </w:pPr>
    </w:p>
    <w:p w14:paraId="73DFDB7C" w14:textId="77777777" w:rsidR="00461D5A" w:rsidRPr="003C2410" w:rsidRDefault="00461D5A" w:rsidP="009D64D5">
      <w:pPr>
        <w:spacing w:line="240" w:lineRule="auto"/>
        <w:ind w:left="180" w:right="204"/>
        <w:jc w:val="center"/>
        <w:rPr>
          <w:b/>
          <w:sz w:val="36"/>
          <w:szCs w:val="36"/>
        </w:rPr>
      </w:pPr>
      <w:r w:rsidRPr="003C2410">
        <w:rPr>
          <w:sz w:val="36"/>
          <w:szCs w:val="36"/>
        </w:rPr>
        <w:t xml:space="preserve">Emergency   </w:t>
      </w:r>
      <w:r w:rsidRPr="003C2410">
        <w:rPr>
          <w:b/>
          <w:sz w:val="36"/>
          <w:szCs w:val="36"/>
        </w:rPr>
        <w:t>911</w:t>
      </w:r>
    </w:p>
    <w:p w14:paraId="73DFDB7D" w14:textId="77777777" w:rsidR="00461D5A" w:rsidRPr="00461D5A" w:rsidRDefault="00461D5A" w:rsidP="009D64D5">
      <w:pPr>
        <w:spacing w:line="240" w:lineRule="auto"/>
        <w:ind w:left="180" w:right="204"/>
        <w:jc w:val="center"/>
        <w:rPr>
          <w:sz w:val="10"/>
          <w:szCs w:val="10"/>
        </w:rPr>
      </w:pPr>
    </w:p>
    <w:p w14:paraId="73DFDB7E" w14:textId="12312326" w:rsidR="00EF3950" w:rsidRPr="003C2410" w:rsidRDefault="00972667" w:rsidP="009D64D5">
      <w:pPr>
        <w:spacing w:line="240" w:lineRule="auto"/>
        <w:ind w:left="180" w:right="204"/>
        <w:jc w:val="center"/>
        <w:rPr>
          <w:b/>
          <w:sz w:val="32"/>
          <w:szCs w:val="32"/>
        </w:rPr>
      </w:pPr>
      <w:r w:rsidRPr="003C2410">
        <w:rPr>
          <w:sz w:val="32"/>
          <w:szCs w:val="32"/>
        </w:rPr>
        <w:t xml:space="preserve">Telephone: </w:t>
      </w:r>
      <w:r w:rsidR="00461D5A" w:rsidRPr="003C2410">
        <w:rPr>
          <w:b/>
          <w:sz w:val="32"/>
          <w:szCs w:val="32"/>
        </w:rPr>
        <w:t>(610) 527 – 1038</w:t>
      </w:r>
    </w:p>
    <w:p w14:paraId="73DFDB7F" w14:textId="77777777" w:rsidR="00461D5A" w:rsidRPr="00461D5A" w:rsidRDefault="00461D5A" w:rsidP="009D64D5">
      <w:pPr>
        <w:spacing w:line="240" w:lineRule="auto"/>
        <w:ind w:left="180" w:right="204" w:firstLine="720"/>
        <w:rPr>
          <w:sz w:val="10"/>
          <w:szCs w:val="10"/>
        </w:rPr>
      </w:pPr>
    </w:p>
    <w:p w14:paraId="73DFDB80" w14:textId="496A4D8A" w:rsidR="00461D5A" w:rsidRPr="00845321" w:rsidRDefault="0027337C" w:rsidP="009D64D5">
      <w:pPr>
        <w:spacing w:line="240" w:lineRule="auto"/>
        <w:ind w:left="180" w:right="204"/>
        <w:jc w:val="center"/>
        <w:rPr>
          <w:sz w:val="26"/>
          <w:szCs w:val="26"/>
        </w:rPr>
      </w:pPr>
      <w:proofErr w:type="gramStart"/>
      <w:r>
        <w:rPr>
          <w:sz w:val="26"/>
          <w:szCs w:val="26"/>
        </w:rPr>
        <w:t>D</w:t>
      </w:r>
      <w:r w:rsidR="00461D5A" w:rsidRPr="00845321">
        <w:rPr>
          <w:sz w:val="26"/>
          <w:szCs w:val="26"/>
        </w:rPr>
        <w:t xml:space="preserve">ial  </w:t>
      </w:r>
      <w:r w:rsidR="00461D5A" w:rsidRPr="00845321">
        <w:rPr>
          <w:b/>
          <w:sz w:val="26"/>
          <w:szCs w:val="26"/>
        </w:rPr>
        <w:t>2555</w:t>
      </w:r>
      <w:proofErr w:type="gramEnd"/>
      <w:r w:rsidR="00461D5A" w:rsidRPr="00845321">
        <w:rPr>
          <w:sz w:val="26"/>
          <w:szCs w:val="26"/>
        </w:rPr>
        <w:t xml:space="preserve">  from any Campus phone</w:t>
      </w:r>
    </w:p>
    <w:p w14:paraId="73DFDB81" w14:textId="77777777" w:rsidR="00461D5A" w:rsidRDefault="00461D5A" w:rsidP="009D64D5">
      <w:pPr>
        <w:spacing w:line="240" w:lineRule="auto"/>
        <w:ind w:left="180" w:right="204"/>
        <w:rPr>
          <w:sz w:val="10"/>
          <w:szCs w:val="10"/>
        </w:rPr>
      </w:pPr>
    </w:p>
    <w:p w14:paraId="4BA471FE" w14:textId="77777777" w:rsidR="009739B0" w:rsidRPr="0027337C" w:rsidRDefault="009739B0" w:rsidP="009D64D5">
      <w:pPr>
        <w:spacing w:line="240" w:lineRule="auto"/>
        <w:ind w:left="180" w:right="204"/>
        <w:rPr>
          <w:b/>
          <w:sz w:val="14"/>
          <w:szCs w:val="14"/>
        </w:rPr>
      </w:pPr>
    </w:p>
    <w:p w14:paraId="285F87FB" w14:textId="77777777" w:rsidR="009739B0" w:rsidRDefault="00461D5A" w:rsidP="009D64D5">
      <w:pPr>
        <w:spacing w:line="240" w:lineRule="auto"/>
        <w:ind w:left="180" w:right="204"/>
        <w:jc w:val="both"/>
        <w:rPr>
          <w:b/>
        </w:rPr>
      </w:pPr>
      <w:r w:rsidRPr="00461D5A">
        <w:rPr>
          <w:b/>
        </w:rPr>
        <w:t xml:space="preserve">Parking regulations are in effect 24 hours a day, seven days a week, throughout the calendar year, including holidays and academic breaks.  </w:t>
      </w:r>
    </w:p>
    <w:p w14:paraId="05DE7DEC" w14:textId="77777777" w:rsidR="0027337C" w:rsidRPr="0027337C" w:rsidRDefault="0027337C" w:rsidP="009D64D5">
      <w:pPr>
        <w:spacing w:line="240" w:lineRule="auto"/>
        <w:ind w:left="180" w:right="204"/>
        <w:jc w:val="both"/>
        <w:rPr>
          <w:b/>
          <w:sz w:val="4"/>
          <w:szCs w:val="4"/>
        </w:rPr>
      </w:pPr>
    </w:p>
    <w:p w14:paraId="6B0F84FD" w14:textId="437B4537" w:rsidR="009739B0" w:rsidRDefault="00461D5A" w:rsidP="009D64D5">
      <w:pPr>
        <w:spacing w:line="240" w:lineRule="auto"/>
        <w:ind w:left="180" w:right="204"/>
        <w:jc w:val="center"/>
        <w:rPr>
          <w:b/>
        </w:rPr>
      </w:pPr>
      <w:r w:rsidRPr="00A64CE3">
        <w:rPr>
          <w:b/>
          <w:highlight w:val="yellow"/>
        </w:rPr>
        <w:t xml:space="preserve">Vehicles </w:t>
      </w:r>
      <w:proofErr w:type="gramStart"/>
      <w:r w:rsidRPr="00A64CE3">
        <w:rPr>
          <w:b/>
          <w:highlight w:val="yellow"/>
        </w:rPr>
        <w:t>are not permitted</w:t>
      </w:r>
      <w:proofErr w:type="gramEnd"/>
      <w:r w:rsidRPr="00A64CE3">
        <w:rPr>
          <w:b/>
          <w:highlight w:val="yellow"/>
        </w:rPr>
        <w:t xml:space="preserve"> to stay on campus during</w:t>
      </w:r>
      <w:r w:rsidR="004D7238" w:rsidRPr="00A64CE3">
        <w:rPr>
          <w:b/>
          <w:highlight w:val="yellow"/>
        </w:rPr>
        <w:t xml:space="preserve"> Academic or Holiday</w:t>
      </w:r>
      <w:r w:rsidRPr="00A64CE3">
        <w:rPr>
          <w:b/>
          <w:highlight w:val="yellow"/>
        </w:rPr>
        <w:t xml:space="preserve"> breaks.</w:t>
      </w:r>
    </w:p>
    <w:p w14:paraId="3E86013D" w14:textId="77777777" w:rsidR="0027337C" w:rsidRPr="0027337C" w:rsidRDefault="0027337C" w:rsidP="009D64D5">
      <w:pPr>
        <w:spacing w:line="240" w:lineRule="auto"/>
        <w:ind w:left="180" w:right="204"/>
        <w:jc w:val="both"/>
        <w:rPr>
          <w:b/>
          <w:sz w:val="4"/>
          <w:szCs w:val="4"/>
        </w:rPr>
      </w:pPr>
    </w:p>
    <w:p w14:paraId="73DFDB82" w14:textId="439176C3" w:rsidR="00461D5A" w:rsidRPr="00461D5A" w:rsidRDefault="00461D5A" w:rsidP="009D64D5">
      <w:pPr>
        <w:spacing w:line="240" w:lineRule="auto"/>
        <w:ind w:left="180" w:right="204"/>
        <w:jc w:val="both"/>
      </w:pPr>
      <w:r w:rsidRPr="00461D5A">
        <w:rPr>
          <w:b/>
        </w:rPr>
        <w:t xml:space="preserve">Questions regarding parking will </w:t>
      </w:r>
      <w:proofErr w:type="gramStart"/>
      <w:r w:rsidRPr="00461D5A">
        <w:rPr>
          <w:b/>
        </w:rPr>
        <w:t>be answered</w:t>
      </w:r>
      <w:proofErr w:type="gramEnd"/>
      <w:r w:rsidRPr="00461D5A">
        <w:rPr>
          <w:b/>
        </w:rPr>
        <w:t xml:space="preserve"> by the Department of Public Safety.</w:t>
      </w:r>
    </w:p>
    <w:p w14:paraId="0BCDA32F" w14:textId="77777777" w:rsidR="0017084C" w:rsidRPr="00D0091A" w:rsidRDefault="0017084C" w:rsidP="009D64D5">
      <w:pPr>
        <w:spacing w:line="240" w:lineRule="auto"/>
        <w:ind w:left="180" w:right="204"/>
        <w:rPr>
          <w:sz w:val="12"/>
          <w:szCs w:val="12"/>
        </w:rPr>
      </w:pPr>
    </w:p>
    <w:p w14:paraId="73DFDB84" w14:textId="77777777" w:rsidR="00461D5A" w:rsidRPr="00461D5A" w:rsidRDefault="00461D5A" w:rsidP="009D64D5">
      <w:pPr>
        <w:spacing w:line="240" w:lineRule="auto"/>
        <w:ind w:left="180" w:right="204"/>
        <w:jc w:val="both"/>
        <w:rPr>
          <w:i/>
          <w:sz w:val="20"/>
          <w:szCs w:val="20"/>
        </w:rPr>
      </w:pPr>
      <w:r w:rsidRPr="00461D5A">
        <w:rPr>
          <w:i/>
          <w:sz w:val="20"/>
          <w:szCs w:val="20"/>
        </w:rPr>
        <w:t xml:space="preserve">The regulations included in this brochure have </w:t>
      </w:r>
      <w:proofErr w:type="gramStart"/>
      <w:r w:rsidRPr="00461D5A">
        <w:rPr>
          <w:i/>
          <w:sz w:val="20"/>
          <w:szCs w:val="20"/>
        </w:rPr>
        <w:t>been designed</w:t>
      </w:r>
      <w:proofErr w:type="gramEnd"/>
      <w:r w:rsidRPr="00461D5A">
        <w:rPr>
          <w:i/>
          <w:sz w:val="20"/>
          <w:szCs w:val="20"/>
        </w:rPr>
        <w:t xml:space="preserve"> to promote safety and control vehicular traffic and parking on campus.  The administration of these regulations – affecting all personnel and visitors </w:t>
      </w:r>
      <w:proofErr w:type="gramStart"/>
      <w:r w:rsidRPr="00461D5A">
        <w:rPr>
          <w:i/>
          <w:sz w:val="20"/>
          <w:szCs w:val="20"/>
        </w:rPr>
        <w:t>of</w:t>
      </w:r>
      <w:proofErr w:type="gramEnd"/>
      <w:r w:rsidRPr="00461D5A">
        <w:rPr>
          <w:i/>
          <w:sz w:val="20"/>
          <w:szCs w:val="20"/>
        </w:rPr>
        <w:t xml:space="preserve"> the College – is the responsibility of the Director of Public Safety.</w:t>
      </w:r>
    </w:p>
    <w:p w14:paraId="73DFDB86" w14:textId="77777777" w:rsidR="00461D5A" w:rsidRDefault="00461D5A" w:rsidP="009D64D5">
      <w:pPr>
        <w:spacing w:line="240" w:lineRule="auto"/>
        <w:ind w:left="180" w:right="204"/>
        <w:jc w:val="both"/>
        <w:rPr>
          <w:i/>
          <w:sz w:val="10"/>
          <w:szCs w:val="10"/>
        </w:rPr>
      </w:pPr>
    </w:p>
    <w:p w14:paraId="73DFDB88" w14:textId="77777777" w:rsidR="00461D5A" w:rsidRDefault="00461D5A" w:rsidP="009D64D5">
      <w:pPr>
        <w:spacing w:line="240" w:lineRule="auto"/>
        <w:ind w:left="180" w:right="204"/>
        <w:rPr>
          <w:i/>
          <w:sz w:val="10"/>
          <w:szCs w:val="10"/>
        </w:rPr>
      </w:pPr>
    </w:p>
    <w:p w14:paraId="73DFDB8B" w14:textId="77777777" w:rsidR="00461D5A" w:rsidRDefault="00461D5A" w:rsidP="009D64D5">
      <w:pPr>
        <w:spacing w:line="240" w:lineRule="auto"/>
        <w:ind w:left="180" w:right="204"/>
        <w:jc w:val="center"/>
        <w:rPr>
          <w:i/>
          <w:sz w:val="10"/>
          <w:szCs w:val="10"/>
        </w:rPr>
      </w:pPr>
    </w:p>
    <w:p w14:paraId="73DFDB8C" w14:textId="77777777" w:rsidR="00461D5A" w:rsidRDefault="00461D5A" w:rsidP="009D64D5">
      <w:pPr>
        <w:spacing w:line="240" w:lineRule="auto"/>
        <w:ind w:left="180" w:right="204"/>
        <w:jc w:val="center"/>
        <w:rPr>
          <w:i/>
          <w:sz w:val="10"/>
          <w:szCs w:val="10"/>
        </w:rPr>
      </w:pPr>
    </w:p>
    <w:p w14:paraId="73DFDB8D" w14:textId="3EEDE4D4" w:rsidR="00461D5A" w:rsidRPr="00461D5A" w:rsidRDefault="00112594" w:rsidP="009D64D5">
      <w:pPr>
        <w:spacing w:line="240" w:lineRule="auto"/>
        <w:ind w:left="180" w:right="204"/>
        <w:jc w:val="center"/>
        <w:rPr>
          <w:i/>
          <w:sz w:val="10"/>
          <w:szCs w:val="10"/>
        </w:rPr>
      </w:pPr>
      <w:r w:rsidRPr="00112594">
        <w:rPr>
          <w:i/>
          <w:sz w:val="14"/>
          <w:szCs w:val="10"/>
        </w:rPr>
        <w:t xml:space="preserve">Revised </w:t>
      </w:r>
      <w:r w:rsidR="003E4D1B">
        <w:rPr>
          <w:i/>
          <w:sz w:val="14"/>
          <w:szCs w:val="10"/>
        </w:rPr>
        <w:t>July</w:t>
      </w:r>
      <w:r w:rsidRPr="00112594">
        <w:rPr>
          <w:i/>
          <w:sz w:val="14"/>
          <w:szCs w:val="10"/>
        </w:rPr>
        <w:t xml:space="preserve"> 2024</w:t>
      </w:r>
    </w:p>
    <w:sectPr w:rsidR="00461D5A" w:rsidRPr="00461D5A" w:rsidSect="00FA4CBF">
      <w:pgSz w:w="15840" w:h="12240" w:orient="landscape" w:code="1"/>
      <w:pgMar w:top="144" w:right="144" w:bottom="144" w:left="144" w:header="144" w:footer="144"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3C8D5" w14:textId="77777777" w:rsidR="00C53AEB" w:rsidRDefault="00C53AEB" w:rsidP="000762FF">
      <w:pPr>
        <w:spacing w:line="240" w:lineRule="auto"/>
      </w:pPr>
      <w:r>
        <w:separator/>
      </w:r>
    </w:p>
  </w:endnote>
  <w:endnote w:type="continuationSeparator" w:id="0">
    <w:p w14:paraId="5D62BEA6" w14:textId="77777777" w:rsidR="00C53AEB" w:rsidRDefault="00C53AEB" w:rsidP="000762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9DCFB" w14:textId="77777777" w:rsidR="00C53AEB" w:rsidRDefault="00C53AEB" w:rsidP="000762FF">
      <w:pPr>
        <w:spacing w:line="240" w:lineRule="auto"/>
      </w:pPr>
      <w:r>
        <w:separator/>
      </w:r>
    </w:p>
  </w:footnote>
  <w:footnote w:type="continuationSeparator" w:id="0">
    <w:p w14:paraId="25D38EAB" w14:textId="77777777" w:rsidR="00C53AEB" w:rsidRDefault="00C53AEB" w:rsidP="000762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62522"/>
    <w:multiLevelType w:val="hybridMultilevel"/>
    <w:tmpl w:val="9B3009C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377E0D70"/>
    <w:multiLevelType w:val="hybridMultilevel"/>
    <w:tmpl w:val="5C70890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074697358">
    <w:abstractNumId w:val="0"/>
  </w:num>
  <w:num w:numId="2" w16cid:durableId="1534229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CdxKxNsFfCzcJPRnYDgkHlRc5n8GBHZvhh7AbCv9DQd64+l0AVu1vGSp52ljNuaHrKVfqp+cETe84T3iJQgH+A==" w:salt="OrZoE0R/EYfgc65XsEew7w=="/>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B7"/>
    <w:rsid w:val="00001FFE"/>
    <w:rsid w:val="000032E3"/>
    <w:rsid w:val="000039D4"/>
    <w:rsid w:val="000260AC"/>
    <w:rsid w:val="000728C3"/>
    <w:rsid w:val="000762FF"/>
    <w:rsid w:val="00087355"/>
    <w:rsid w:val="000A2D6A"/>
    <w:rsid w:val="000A3C9D"/>
    <w:rsid w:val="000A7D80"/>
    <w:rsid w:val="000E624B"/>
    <w:rsid w:val="00112594"/>
    <w:rsid w:val="00116402"/>
    <w:rsid w:val="00127992"/>
    <w:rsid w:val="0017084C"/>
    <w:rsid w:val="00172BCA"/>
    <w:rsid w:val="00177047"/>
    <w:rsid w:val="00182C73"/>
    <w:rsid w:val="00192AFE"/>
    <w:rsid w:val="001D1AC7"/>
    <w:rsid w:val="001D1CED"/>
    <w:rsid w:val="001E18E2"/>
    <w:rsid w:val="001E2FB0"/>
    <w:rsid w:val="002229DD"/>
    <w:rsid w:val="00222F72"/>
    <w:rsid w:val="00234C18"/>
    <w:rsid w:val="00263311"/>
    <w:rsid w:val="0027337C"/>
    <w:rsid w:val="002A3013"/>
    <w:rsid w:val="002C00D7"/>
    <w:rsid w:val="002C7EB1"/>
    <w:rsid w:val="002D0115"/>
    <w:rsid w:val="00311B29"/>
    <w:rsid w:val="00330D6A"/>
    <w:rsid w:val="003457AF"/>
    <w:rsid w:val="00371BB8"/>
    <w:rsid w:val="00391EB4"/>
    <w:rsid w:val="003C2410"/>
    <w:rsid w:val="003E4D1B"/>
    <w:rsid w:val="00402DFC"/>
    <w:rsid w:val="00412B8A"/>
    <w:rsid w:val="00446CC3"/>
    <w:rsid w:val="00461D5A"/>
    <w:rsid w:val="00481F83"/>
    <w:rsid w:val="00486D9E"/>
    <w:rsid w:val="004907CF"/>
    <w:rsid w:val="004A748A"/>
    <w:rsid w:val="004C31D1"/>
    <w:rsid w:val="004D6C6B"/>
    <w:rsid w:val="004D7238"/>
    <w:rsid w:val="0052738D"/>
    <w:rsid w:val="00545A59"/>
    <w:rsid w:val="005569DC"/>
    <w:rsid w:val="00564DF0"/>
    <w:rsid w:val="00565084"/>
    <w:rsid w:val="00585008"/>
    <w:rsid w:val="005C4172"/>
    <w:rsid w:val="005D5D70"/>
    <w:rsid w:val="005E2151"/>
    <w:rsid w:val="00622647"/>
    <w:rsid w:val="006228AA"/>
    <w:rsid w:val="006526E1"/>
    <w:rsid w:val="006A2360"/>
    <w:rsid w:val="006B3934"/>
    <w:rsid w:val="006B68C9"/>
    <w:rsid w:val="006C6C60"/>
    <w:rsid w:val="007028AD"/>
    <w:rsid w:val="00707952"/>
    <w:rsid w:val="007105BC"/>
    <w:rsid w:val="007437F3"/>
    <w:rsid w:val="007645ED"/>
    <w:rsid w:val="00773A2C"/>
    <w:rsid w:val="00781682"/>
    <w:rsid w:val="007B013B"/>
    <w:rsid w:val="007B1941"/>
    <w:rsid w:val="00805FA2"/>
    <w:rsid w:val="00811EB8"/>
    <w:rsid w:val="00836705"/>
    <w:rsid w:val="00845321"/>
    <w:rsid w:val="0084670D"/>
    <w:rsid w:val="008559B7"/>
    <w:rsid w:val="00875047"/>
    <w:rsid w:val="008A78B8"/>
    <w:rsid w:val="008B18BD"/>
    <w:rsid w:val="008E1703"/>
    <w:rsid w:val="008F17C3"/>
    <w:rsid w:val="009501C2"/>
    <w:rsid w:val="009524DD"/>
    <w:rsid w:val="00972667"/>
    <w:rsid w:val="009739B0"/>
    <w:rsid w:val="00987B3B"/>
    <w:rsid w:val="009D64D5"/>
    <w:rsid w:val="00A44D78"/>
    <w:rsid w:val="00A64CE3"/>
    <w:rsid w:val="00A662D7"/>
    <w:rsid w:val="00A73C1D"/>
    <w:rsid w:val="00A74F61"/>
    <w:rsid w:val="00A75DF2"/>
    <w:rsid w:val="00A93EBD"/>
    <w:rsid w:val="00AC0F86"/>
    <w:rsid w:val="00AC3F72"/>
    <w:rsid w:val="00B001F5"/>
    <w:rsid w:val="00B64ED3"/>
    <w:rsid w:val="00B71B55"/>
    <w:rsid w:val="00B77603"/>
    <w:rsid w:val="00BB5C65"/>
    <w:rsid w:val="00BB7673"/>
    <w:rsid w:val="00BC0485"/>
    <w:rsid w:val="00BC60C4"/>
    <w:rsid w:val="00BD235B"/>
    <w:rsid w:val="00BD58AE"/>
    <w:rsid w:val="00BE2BE0"/>
    <w:rsid w:val="00BE775E"/>
    <w:rsid w:val="00C176FB"/>
    <w:rsid w:val="00C415BB"/>
    <w:rsid w:val="00C53AEB"/>
    <w:rsid w:val="00C55C2A"/>
    <w:rsid w:val="00C967CB"/>
    <w:rsid w:val="00CA2615"/>
    <w:rsid w:val="00CB7B82"/>
    <w:rsid w:val="00CD4BB6"/>
    <w:rsid w:val="00CE0C6C"/>
    <w:rsid w:val="00CF2081"/>
    <w:rsid w:val="00D0091A"/>
    <w:rsid w:val="00D02AAE"/>
    <w:rsid w:val="00D55BC7"/>
    <w:rsid w:val="00D94242"/>
    <w:rsid w:val="00DA23E3"/>
    <w:rsid w:val="00DB6257"/>
    <w:rsid w:val="00E00880"/>
    <w:rsid w:val="00E21040"/>
    <w:rsid w:val="00E75916"/>
    <w:rsid w:val="00EC1829"/>
    <w:rsid w:val="00EC2A5A"/>
    <w:rsid w:val="00ED76AF"/>
    <w:rsid w:val="00EF3950"/>
    <w:rsid w:val="00F0097A"/>
    <w:rsid w:val="00F35C0C"/>
    <w:rsid w:val="00F43E10"/>
    <w:rsid w:val="00FA4CBF"/>
    <w:rsid w:val="00FA5847"/>
    <w:rsid w:val="00FA737B"/>
    <w:rsid w:val="00FA7A70"/>
    <w:rsid w:val="00FD2B9E"/>
    <w:rsid w:val="7D504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DB08"/>
  <w15:docId w15:val="{3F82EFC2-ED0F-4810-8737-7380EDE0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480"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C2A"/>
    <w:pPr>
      <w:contextualSpacing/>
    </w:pPr>
  </w:style>
  <w:style w:type="character" w:styleId="Hyperlink">
    <w:name w:val="Hyperlink"/>
    <w:basedOn w:val="DefaultParagraphFont"/>
    <w:uiPriority w:val="99"/>
    <w:unhideWhenUsed/>
    <w:rsid w:val="00C55C2A"/>
    <w:rPr>
      <w:color w:val="0000FF" w:themeColor="hyperlink"/>
      <w:u w:val="single"/>
    </w:rPr>
  </w:style>
  <w:style w:type="paragraph" w:styleId="BalloonText">
    <w:name w:val="Balloon Text"/>
    <w:basedOn w:val="Normal"/>
    <w:link w:val="BalloonTextChar"/>
    <w:uiPriority w:val="99"/>
    <w:semiHidden/>
    <w:unhideWhenUsed/>
    <w:rsid w:val="009726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667"/>
    <w:rPr>
      <w:rFonts w:ascii="Tahoma" w:hAnsi="Tahoma" w:cs="Tahoma"/>
      <w:sz w:val="16"/>
      <w:szCs w:val="16"/>
    </w:rPr>
  </w:style>
  <w:style w:type="paragraph" w:styleId="Header">
    <w:name w:val="header"/>
    <w:basedOn w:val="Normal"/>
    <w:link w:val="HeaderChar"/>
    <w:uiPriority w:val="99"/>
    <w:unhideWhenUsed/>
    <w:rsid w:val="000762FF"/>
    <w:pPr>
      <w:tabs>
        <w:tab w:val="center" w:pos="4680"/>
        <w:tab w:val="right" w:pos="9360"/>
      </w:tabs>
      <w:spacing w:line="240" w:lineRule="auto"/>
    </w:pPr>
  </w:style>
  <w:style w:type="character" w:customStyle="1" w:styleId="HeaderChar">
    <w:name w:val="Header Char"/>
    <w:basedOn w:val="DefaultParagraphFont"/>
    <w:link w:val="Header"/>
    <w:uiPriority w:val="99"/>
    <w:rsid w:val="000762FF"/>
  </w:style>
  <w:style w:type="paragraph" w:styleId="Footer">
    <w:name w:val="footer"/>
    <w:basedOn w:val="Normal"/>
    <w:link w:val="FooterChar"/>
    <w:uiPriority w:val="99"/>
    <w:unhideWhenUsed/>
    <w:rsid w:val="000762FF"/>
    <w:pPr>
      <w:tabs>
        <w:tab w:val="center" w:pos="4680"/>
        <w:tab w:val="right" w:pos="9360"/>
      </w:tabs>
      <w:spacing w:line="240" w:lineRule="auto"/>
    </w:pPr>
  </w:style>
  <w:style w:type="character" w:customStyle="1" w:styleId="FooterChar">
    <w:name w:val="Footer Char"/>
    <w:basedOn w:val="DefaultParagraphFont"/>
    <w:link w:val="Footer"/>
    <w:uiPriority w:val="99"/>
    <w:rsid w:val="00076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ing@Rosemont.edu" TargetMode="Externa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35200-DB25-4932-AD9B-B6161711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950</Words>
  <Characters>5419</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William Applegate</cp:lastModifiedBy>
  <cp:revision>3</cp:revision>
  <cp:lastPrinted>2024-07-31T17:50:00Z</cp:lastPrinted>
  <dcterms:created xsi:type="dcterms:W3CDTF">2024-08-29T13:45:00Z</dcterms:created>
  <dcterms:modified xsi:type="dcterms:W3CDTF">2024-08-29T13:51:00Z</dcterms:modified>
</cp:coreProperties>
</file>