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4759DA87" w14:textId="77777777" w:rsidTr="00CF4710">
        <w:tc>
          <w:tcPr>
            <w:tcW w:w="14598" w:type="dxa"/>
            <w:gridSpan w:val="4"/>
          </w:tcPr>
          <w:p w14:paraId="7E806567" w14:textId="77777777" w:rsidR="00C90D74" w:rsidRPr="00112736" w:rsidRDefault="00C90D74" w:rsidP="00112736">
            <w:pPr>
              <w:jc w:val="center"/>
              <w:rPr>
                <w:b/>
                <w:sz w:val="28"/>
                <w:szCs w:val="28"/>
              </w:rPr>
            </w:pPr>
            <w:r w:rsidRPr="00112736">
              <w:rPr>
                <w:b/>
                <w:sz w:val="28"/>
                <w:szCs w:val="28"/>
              </w:rPr>
              <w:t>ROSEMONT COLLEGE</w:t>
            </w:r>
          </w:p>
          <w:p w14:paraId="1EBF22A5"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25A0E218" w14:textId="77777777" w:rsidR="00C90D74" w:rsidRDefault="00C90D74" w:rsidP="00C90D74">
            <w:r>
              <w:tab/>
            </w:r>
            <w:r>
              <w:tab/>
            </w:r>
            <w:r>
              <w:tab/>
            </w:r>
            <w:r>
              <w:tab/>
            </w:r>
          </w:p>
          <w:p w14:paraId="280E7781" w14:textId="77777777"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b/>
                  <w:sz w:val="24"/>
                  <w:szCs w:val="24"/>
                </w:rPr>
                <w:id w:val="1738972526"/>
                <w:placeholder>
                  <w:docPart w:val="DB75A21020DB46A7B2FBD5CC5CC78C8E"/>
                </w:placeholder>
                <w:text/>
              </w:sdtPr>
              <w:sdtEndPr/>
              <w:sdtContent>
                <w:r w:rsidR="00F83118" w:rsidRPr="0043446B">
                  <w:rPr>
                    <w:b/>
                    <w:sz w:val="24"/>
                    <w:szCs w:val="24"/>
                  </w:rPr>
                  <w:t xml:space="preserve"> </w:t>
                </w:r>
                <w:r w:rsidR="004D78B3" w:rsidRPr="0043446B">
                  <w:rPr>
                    <w:b/>
                    <w:sz w:val="24"/>
                    <w:szCs w:val="24"/>
                  </w:rPr>
                  <w:t xml:space="preserve"> HISTORY</w:t>
                </w:r>
              </w:sdtContent>
            </w:sdt>
          </w:p>
          <w:p w14:paraId="4E0B5FF6" w14:textId="77777777" w:rsidR="007F34EA" w:rsidRDefault="007F34EA" w:rsidP="00C90D74">
            <w:pPr>
              <w:rPr>
                <w:b/>
                <w:sz w:val="24"/>
                <w:szCs w:val="24"/>
              </w:rPr>
            </w:pPr>
          </w:p>
          <w:p w14:paraId="256D40E0" w14:textId="6DA0950F"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r w:rsidR="004D78B3">
              <w:rPr>
                <w:b/>
                <w:sz w:val="24"/>
                <w:szCs w:val="24"/>
              </w:rPr>
              <w:t xml:space="preserve"> </w:t>
            </w:r>
            <w:r w:rsidR="0043446B">
              <w:rPr>
                <w:b/>
                <w:sz w:val="24"/>
                <w:szCs w:val="24"/>
              </w:rPr>
              <w:t xml:space="preserve">   </w:t>
            </w:r>
            <w:r w:rsidR="00C901CC">
              <w:rPr>
                <w:b/>
                <w:sz w:val="24"/>
                <w:szCs w:val="24"/>
              </w:rPr>
              <w:t>Michelle Moravec</w:t>
            </w:r>
          </w:p>
          <w:p w14:paraId="6B5EA96A" w14:textId="13D80E6E" w:rsidR="00A82191" w:rsidRDefault="002B06AD" w:rsidP="00C90D74">
            <w:pPr>
              <w:rPr>
                <w:sz w:val="24"/>
                <w:szCs w:val="24"/>
              </w:rPr>
            </w:pPr>
            <w:r>
              <w:rPr>
                <w:sz w:val="24"/>
                <w:szCs w:val="24"/>
              </w:rPr>
              <w:t xml:space="preserve">Name:  </w:t>
            </w:r>
            <w:r w:rsidR="00BF0ABE">
              <w:rPr>
                <w:sz w:val="24"/>
                <w:szCs w:val="24"/>
              </w:rPr>
              <w:t xml:space="preserve">   </w:t>
            </w:r>
            <w:r w:rsidR="00CC13C1">
              <w:rPr>
                <w:sz w:val="24"/>
                <w:szCs w:val="24"/>
              </w:rPr>
              <w:t>Michelle Moravec</w:t>
            </w:r>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showingPlcHdr/>
                <w:text/>
              </w:sdtPr>
              <w:sdtEndPr/>
              <w:sdtContent>
                <w:r w:rsidR="00CC13C1" w:rsidRPr="00715189">
                  <w:rPr>
                    <w:rStyle w:val="PlaceholderText"/>
                  </w:rPr>
                  <w:t>Click here to enter text.</w:t>
                </w:r>
              </w:sdtContent>
            </w:sdt>
            <w:proofErr w:type="gramStart"/>
            <w:r w:rsidR="00C90D74" w:rsidRPr="00112736">
              <w:rPr>
                <w:sz w:val="24"/>
                <w:szCs w:val="24"/>
              </w:rPr>
              <w:tab/>
            </w:r>
            <w:r w:rsidR="00A82191">
              <w:rPr>
                <w:sz w:val="24"/>
                <w:szCs w:val="24"/>
              </w:rPr>
              <w:t xml:space="preserve">  Email</w:t>
            </w:r>
            <w:proofErr w:type="gramEnd"/>
            <w:r w:rsidR="00A82191">
              <w:rPr>
                <w:sz w:val="24"/>
                <w:szCs w:val="24"/>
              </w:rPr>
              <w:t xml:space="preserve">:  </w:t>
            </w:r>
            <w:sdt>
              <w:sdtPr>
                <w:rPr>
                  <w:sz w:val="24"/>
                  <w:szCs w:val="24"/>
                </w:rPr>
                <w:id w:val="3492009"/>
                <w:placeholder>
                  <w:docPart w:val="DFEB026365CB4BD88C5D39B9A3D73565"/>
                </w:placeholder>
                <w:text/>
              </w:sdtPr>
              <w:sdtEndPr/>
              <w:sdtContent>
                <w:r w:rsidR="004D78B3">
                  <w:rPr>
                    <w:sz w:val="24"/>
                    <w:szCs w:val="24"/>
                  </w:rPr>
                  <w:t>r</w:t>
                </w:r>
                <w:r w:rsidR="00CC13C1">
                  <w:rPr>
                    <w:sz w:val="24"/>
                    <w:szCs w:val="24"/>
                  </w:rPr>
                  <w:t>mmoravec@rosemont.edu</w:t>
                </w:r>
              </w:sdtContent>
            </w:sdt>
            <w:r w:rsidR="00EE5D11">
              <w:rPr>
                <w:sz w:val="24"/>
                <w:szCs w:val="24"/>
              </w:rPr>
              <w:t xml:space="preserve"> </w:t>
            </w:r>
          </w:p>
          <w:p w14:paraId="299631C2" w14:textId="77777777" w:rsidR="007F34EA" w:rsidRDefault="007F34EA" w:rsidP="00C90D74">
            <w:pPr>
              <w:rPr>
                <w:sz w:val="24"/>
                <w:szCs w:val="24"/>
              </w:rPr>
            </w:pPr>
          </w:p>
          <w:p w14:paraId="2FB9BDA8" w14:textId="1578B77E" w:rsidR="007F08B8" w:rsidRDefault="00C90D74" w:rsidP="00C90D74">
            <w:pPr>
              <w:rPr>
                <w:i/>
                <w:iCs/>
              </w:rPr>
            </w:pPr>
            <w:r w:rsidRPr="007F34EA">
              <w:rPr>
                <w:b/>
                <w:sz w:val="24"/>
                <w:szCs w:val="24"/>
              </w:rPr>
              <w:t>Date Submitted:</w:t>
            </w:r>
            <w:r w:rsidR="00472147">
              <w:rPr>
                <w:sz w:val="24"/>
                <w:szCs w:val="24"/>
              </w:rPr>
              <w:t xml:space="preserve">  </w:t>
            </w:r>
            <w:proofErr w:type="gramStart"/>
            <w:r w:rsidR="004206CA">
              <w:rPr>
                <w:sz w:val="24"/>
                <w:szCs w:val="24"/>
              </w:rPr>
              <w:t>June,</w:t>
            </w:r>
            <w:proofErr w:type="gramEnd"/>
            <w:r w:rsidR="004206CA">
              <w:rPr>
                <w:sz w:val="24"/>
                <w:szCs w:val="24"/>
              </w:rPr>
              <w:t xml:space="preserve"> </w:t>
            </w:r>
            <w:r w:rsidR="00E5124A">
              <w:rPr>
                <w:sz w:val="24"/>
                <w:szCs w:val="24"/>
              </w:rPr>
              <w:t>20</w:t>
            </w:r>
            <w:r w:rsidR="00C901CC">
              <w:rPr>
                <w:sz w:val="24"/>
                <w:szCs w:val="24"/>
              </w:rPr>
              <w:t>2</w:t>
            </w:r>
            <w:r w:rsidR="00CC13C1">
              <w:rPr>
                <w:i/>
                <w:iCs/>
              </w:rPr>
              <w:t>3</w:t>
            </w:r>
          </w:p>
          <w:p w14:paraId="47FCC68D" w14:textId="4483582F" w:rsidR="00C90D74" w:rsidRDefault="007F08B8" w:rsidP="00C901CC">
            <w:r>
              <w:rPr>
                <w:i/>
                <w:iCs/>
              </w:rPr>
              <w:t xml:space="preserve">             </w:t>
            </w:r>
            <w:r w:rsidR="008A01EB" w:rsidRPr="008A01EB">
              <w:rPr>
                <w:i/>
                <w:iCs/>
              </w:rPr>
              <w:t xml:space="preserve"> </w:t>
            </w:r>
            <w:r w:rsidR="00C90D74">
              <w:tab/>
            </w:r>
            <w:r w:rsidR="00C90D74">
              <w:tab/>
            </w:r>
            <w:r w:rsidR="00C90D74">
              <w:tab/>
            </w:r>
            <w:r w:rsidR="00C90D74">
              <w:tab/>
            </w:r>
          </w:p>
        </w:tc>
      </w:tr>
      <w:tr w:rsidR="00C90D74" w14:paraId="13306920" w14:textId="77777777" w:rsidTr="00F25BB9">
        <w:trPr>
          <w:trHeight w:val="2897"/>
        </w:trPr>
        <w:tc>
          <w:tcPr>
            <w:tcW w:w="14598" w:type="dxa"/>
            <w:gridSpan w:val="4"/>
          </w:tcPr>
          <w:p w14:paraId="5D214C93" w14:textId="77777777" w:rsidR="00F25BB9" w:rsidRPr="007F08B8" w:rsidRDefault="00F25BB9" w:rsidP="00F25BB9">
            <w:pPr>
              <w:rPr>
                <w:rFonts w:eastAsiaTheme="minorHAnsi"/>
                <w:i/>
                <w:sz w:val="18"/>
                <w:szCs w:val="18"/>
              </w:rPr>
            </w:pPr>
            <w:r w:rsidRPr="007F08B8">
              <w:rPr>
                <w:rFonts w:eastAsiaTheme="minorHAnsi"/>
                <w:b/>
                <w:sz w:val="18"/>
                <w:szCs w:val="18"/>
                <w:u w:val="single"/>
              </w:rPr>
              <w:t>Mission Statement 2016</w:t>
            </w:r>
            <w:r w:rsidRPr="007F08B8">
              <w:rPr>
                <w:rFonts w:eastAsiaTheme="minorHAnsi"/>
                <w:sz w:val="18"/>
                <w:szCs w:val="18"/>
              </w:rPr>
              <w:t xml:space="preserve">:  </w:t>
            </w:r>
            <w:r w:rsidRPr="007F08B8">
              <w:rPr>
                <w:rFonts w:eastAsiaTheme="minorHAnsi"/>
                <w:i/>
                <w:sz w:val="18"/>
                <w:szCs w:val="18"/>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618393F1" w14:textId="77777777" w:rsidR="00F25BB9" w:rsidRPr="007F08B8" w:rsidRDefault="00F25BB9" w:rsidP="00F25BB9">
            <w:pPr>
              <w:rPr>
                <w:rFonts w:eastAsiaTheme="minorHAnsi"/>
                <w:i/>
                <w:sz w:val="18"/>
                <w:szCs w:val="18"/>
              </w:rPr>
            </w:pPr>
            <w:r w:rsidRPr="007F08B8">
              <w:rPr>
                <w:rFonts w:eastAsiaTheme="minorHAnsi"/>
                <w:i/>
                <w:sz w:val="18"/>
                <w:szCs w:val="18"/>
              </w:rPr>
              <w:t>Rooted in Catholicism, Rosemont welcomes all faiths and is guided by the principles of Cornelia Connelly and the Society of the holy Child Jesus to meet the needs of the time. Rosemont College values:  Trust in and reverence for the dignity of each person; Diversity with a commitment to building an international community; Persistence and courage in promoting justice with compassion; Care for the Earth as our common home.</w:t>
            </w:r>
          </w:p>
          <w:p w14:paraId="0FCF7E03"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4333F015" w14:textId="77777777" w:rsidR="007F08B8" w:rsidRDefault="007F08B8" w:rsidP="00C90D74">
            <w:pPr>
              <w:rPr>
                <w:b/>
                <w:sz w:val="28"/>
                <w:szCs w:val="28"/>
              </w:rPr>
            </w:pPr>
          </w:p>
          <w:p w14:paraId="2621FD6D" w14:textId="08E13827" w:rsidR="008B2780" w:rsidRPr="00B061D4" w:rsidRDefault="00B061D4" w:rsidP="00C90D74">
            <w:pPr>
              <w:rPr>
                <w:b/>
                <w:sz w:val="28"/>
                <w:szCs w:val="28"/>
              </w:rPr>
            </w:pPr>
            <w:r w:rsidRPr="00B061D4">
              <w:rPr>
                <w:b/>
                <w:sz w:val="28"/>
                <w:szCs w:val="28"/>
              </w:rPr>
              <w:t>PART A:</w:t>
            </w:r>
          </w:p>
          <w:p w14:paraId="01040B41" w14:textId="77777777" w:rsidR="008B2780" w:rsidRDefault="008B2780" w:rsidP="0056352B">
            <w:r w:rsidRPr="00B061D4">
              <w:rPr>
                <w:u w:val="single"/>
              </w:rPr>
              <w:t>INSTRUCTIONS</w:t>
            </w:r>
            <w:r w:rsidRPr="008B2780">
              <w:rPr>
                <w:b/>
              </w:rPr>
              <w:t>:</w:t>
            </w:r>
            <w:r>
              <w:t xml:space="preserve">  Save this form as a Word file.     Please fill in the fields below;  they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701F322D" w14:textId="77777777" w:rsidTr="007950DF">
        <w:tc>
          <w:tcPr>
            <w:tcW w:w="2448" w:type="dxa"/>
            <w:vAlign w:val="center"/>
          </w:tcPr>
          <w:p w14:paraId="433DA00E" w14:textId="77777777" w:rsidR="007950DF" w:rsidRPr="00112736" w:rsidRDefault="00B510CF" w:rsidP="008B2780">
            <w:pPr>
              <w:jc w:val="center"/>
              <w:rPr>
                <w:b/>
              </w:rPr>
            </w:pPr>
            <w:r>
              <w:rPr>
                <w:b/>
              </w:rPr>
              <w:t>D</w:t>
            </w:r>
            <w:r w:rsidR="008B2780">
              <w:rPr>
                <w:b/>
              </w:rPr>
              <w:t>iscipline</w:t>
            </w:r>
            <w:r>
              <w:rPr>
                <w:b/>
              </w:rPr>
              <w:t xml:space="preserve"> </w:t>
            </w:r>
            <w:r w:rsidR="007950DF" w:rsidRPr="00112736">
              <w:rPr>
                <w:b/>
              </w:rPr>
              <w:t>Goals</w:t>
            </w:r>
            <w:r>
              <w:rPr>
                <w:b/>
              </w:rPr>
              <w:t xml:space="preserve"> </w:t>
            </w:r>
          </w:p>
        </w:tc>
        <w:tc>
          <w:tcPr>
            <w:tcW w:w="3240" w:type="dxa"/>
            <w:vAlign w:val="center"/>
          </w:tcPr>
          <w:p w14:paraId="2E321D9B" w14:textId="77777777" w:rsidR="007950DF" w:rsidRPr="00112736" w:rsidRDefault="007950DF" w:rsidP="00112736">
            <w:pPr>
              <w:jc w:val="center"/>
              <w:rPr>
                <w:b/>
              </w:rPr>
            </w:pPr>
            <w:r>
              <w:rPr>
                <w:b/>
              </w:rPr>
              <w:t>Courses taught during year assessing goal</w:t>
            </w:r>
          </w:p>
        </w:tc>
        <w:tc>
          <w:tcPr>
            <w:tcW w:w="4410" w:type="dxa"/>
            <w:vAlign w:val="center"/>
          </w:tcPr>
          <w:p w14:paraId="53A67D4D" w14:textId="77777777" w:rsidR="007950DF" w:rsidRPr="00112736" w:rsidRDefault="007950DF" w:rsidP="007950DF">
            <w:pPr>
              <w:jc w:val="center"/>
              <w:rPr>
                <w:b/>
              </w:rPr>
            </w:pPr>
            <w:r>
              <w:rPr>
                <w:b/>
              </w:rPr>
              <w:t>Brief description of outcomes</w:t>
            </w:r>
            <w:r w:rsidR="00DC7FBA">
              <w:rPr>
                <w:b/>
              </w:rPr>
              <w:t xml:space="preserve">  ( both among majors and non-majors in the classes)</w:t>
            </w:r>
          </w:p>
        </w:tc>
        <w:tc>
          <w:tcPr>
            <w:tcW w:w="4500" w:type="dxa"/>
            <w:vAlign w:val="center"/>
          </w:tcPr>
          <w:p w14:paraId="3521E371"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2C54C2B4" w14:textId="77777777" w:rsidTr="007950DF">
        <w:trPr>
          <w:trHeight w:val="1440"/>
        </w:trPr>
        <w:tc>
          <w:tcPr>
            <w:tcW w:w="2448" w:type="dxa"/>
          </w:tcPr>
          <w:p w14:paraId="5D78A487" w14:textId="77777777" w:rsidR="00D52E27" w:rsidRDefault="00091E6D" w:rsidP="00091E6D">
            <w:pPr>
              <w:spacing w:before="100" w:beforeAutospacing="1" w:after="100" w:afterAutospacing="1"/>
              <w:ind w:firstLine="720"/>
              <w:rPr>
                <w:b/>
                <w:color w:val="000000"/>
              </w:rPr>
            </w:pPr>
            <w:r w:rsidRPr="00CD2194">
              <w:rPr>
                <w:b/>
                <w:color w:val="000000"/>
                <w:u w:val="single"/>
              </w:rPr>
              <w:t>GOAL #1</w:t>
            </w:r>
            <w:r w:rsidRPr="00CD2194">
              <w:rPr>
                <w:b/>
                <w:color w:val="000000"/>
              </w:rPr>
              <w:t xml:space="preserve"> </w:t>
            </w:r>
            <w:r>
              <w:rPr>
                <w:b/>
                <w:color w:val="000000"/>
              </w:rPr>
              <w:t xml:space="preserve">  </w:t>
            </w:r>
          </w:p>
          <w:p w14:paraId="77D4D72A" w14:textId="4B3C2588" w:rsidR="00091E6D" w:rsidRPr="00CD2194" w:rsidRDefault="00091E6D" w:rsidP="00D52E27">
            <w:pPr>
              <w:spacing w:before="100" w:beforeAutospacing="1" w:after="100" w:afterAutospacing="1"/>
              <w:rPr>
                <w:b/>
                <w:color w:val="000000"/>
              </w:rPr>
            </w:pPr>
            <w:r w:rsidRPr="00CD2194">
              <w:rPr>
                <w:b/>
                <w:color w:val="000000"/>
              </w:rPr>
              <w:t xml:space="preserve">Students will be able to </w:t>
            </w:r>
            <w:r>
              <w:rPr>
                <w:b/>
                <w:color w:val="000000"/>
              </w:rPr>
              <w:t xml:space="preserve">analyze primary historical sources and use the information to </w:t>
            </w:r>
            <w:r w:rsidRPr="00CD2194">
              <w:rPr>
                <w:b/>
                <w:color w:val="000000"/>
              </w:rPr>
              <w:t xml:space="preserve">answer complex </w:t>
            </w:r>
            <w:r>
              <w:rPr>
                <w:b/>
                <w:color w:val="000000"/>
              </w:rPr>
              <w:t xml:space="preserve">historical </w:t>
            </w:r>
            <w:r w:rsidRPr="00CD2194">
              <w:rPr>
                <w:b/>
                <w:color w:val="000000"/>
              </w:rPr>
              <w:t>questions</w:t>
            </w:r>
            <w:r>
              <w:rPr>
                <w:b/>
                <w:color w:val="000000"/>
              </w:rPr>
              <w:t>.</w:t>
            </w:r>
            <w:r w:rsidRPr="00CD2194">
              <w:rPr>
                <w:b/>
                <w:color w:val="000000"/>
              </w:rPr>
              <w:t xml:space="preserve"> </w:t>
            </w:r>
          </w:p>
          <w:p w14:paraId="3B4F58F9" w14:textId="77777777" w:rsidR="00D80FB2" w:rsidRPr="00C45783" w:rsidRDefault="00D80FB2" w:rsidP="00D80FB2"/>
        </w:tc>
        <w:tc>
          <w:tcPr>
            <w:tcW w:w="3240" w:type="dxa"/>
          </w:tcPr>
          <w:p w14:paraId="3C5B8913" w14:textId="77777777" w:rsidR="00724EDC" w:rsidRDefault="007F60FE" w:rsidP="00C45783">
            <w:r>
              <w:t>HIS 451  Historians and their craft</w:t>
            </w:r>
          </w:p>
          <w:p w14:paraId="1EA67173" w14:textId="77777777" w:rsidR="00DB5441" w:rsidRDefault="00DB5441" w:rsidP="00C45783"/>
          <w:p w14:paraId="725B108E" w14:textId="77777777" w:rsidR="001A69A3" w:rsidRDefault="001A69A3" w:rsidP="00C45783"/>
          <w:p w14:paraId="2A97183D" w14:textId="77777777" w:rsidR="001A69A3" w:rsidRDefault="001A69A3" w:rsidP="00C45783"/>
          <w:p w14:paraId="4A571908" w14:textId="77777777" w:rsidR="00F90B76" w:rsidRDefault="00F90B76" w:rsidP="001C2554">
            <w:pPr>
              <w:rPr>
                <w:b/>
                <w:bCs/>
                <w:i/>
                <w:iCs/>
              </w:rPr>
            </w:pPr>
          </w:p>
          <w:p w14:paraId="3CC9FD8C" w14:textId="77777777" w:rsidR="00F90B76" w:rsidRDefault="00F90B76" w:rsidP="001C2554">
            <w:pPr>
              <w:rPr>
                <w:b/>
                <w:bCs/>
                <w:i/>
                <w:iCs/>
              </w:rPr>
            </w:pPr>
          </w:p>
          <w:p w14:paraId="31644B8A" w14:textId="77777777" w:rsidR="002013D6" w:rsidRDefault="002013D6" w:rsidP="001C2554">
            <w:pPr>
              <w:rPr>
                <w:b/>
                <w:bCs/>
                <w:i/>
                <w:iCs/>
              </w:rPr>
            </w:pPr>
          </w:p>
          <w:p w14:paraId="38B8EDEE" w14:textId="77777777" w:rsidR="002013D6" w:rsidRDefault="002013D6" w:rsidP="001C2554">
            <w:pPr>
              <w:rPr>
                <w:b/>
                <w:bCs/>
                <w:i/>
                <w:iCs/>
              </w:rPr>
            </w:pPr>
          </w:p>
          <w:p w14:paraId="136CD9C9" w14:textId="77777777" w:rsidR="002013D6" w:rsidRDefault="002013D6" w:rsidP="001C2554">
            <w:pPr>
              <w:rPr>
                <w:b/>
                <w:bCs/>
                <w:i/>
                <w:iCs/>
              </w:rPr>
            </w:pPr>
          </w:p>
          <w:p w14:paraId="50F2156E" w14:textId="77777777" w:rsidR="002013D6" w:rsidRDefault="002013D6" w:rsidP="001C2554">
            <w:pPr>
              <w:rPr>
                <w:b/>
                <w:bCs/>
                <w:i/>
                <w:iCs/>
              </w:rPr>
            </w:pPr>
          </w:p>
          <w:p w14:paraId="0189B15C" w14:textId="77777777" w:rsidR="001A69A3" w:rsidRDefault="001A69A3" w:rsidP="00C45783"/>
          <w:p w14:paraId="1A65B7B1" w14:textId="71819528" w:rsidR="001A69A3" w:rsidRDefault="001A69A3" w:rsidP="00C45783"/>
          <w:p w14:paraId="13440716" w14:textId="33D08BAB" w:rsidR="00682C41" w:rsidRDefault="00682C41" w:rsidP="00C45783"/>
          <w:p w14:paraId="628AED32" w14:textId="06BA7B59" w:rsidR="00682C41" w:rsidRDefault="00682C41" w:rsidP="00C45783"/>
          <w:p w14:paraId="12A25880" w14:textId="77777777" w:rsidR="00CB3C0C" w:rsidRDefault="00CB3C0C" w:rsidP="00EC6242"/>
          <w:p w14:paraId="2A9FA113" w14:textId="7929E31D" w:rsidR="00EC6242" w:rsidRDefault="00EC6242" w:rsidP="00EC6242">
            <w:r>
              <w:t>HIS 0232 Women in America ‘65-</w:t>
            </w:r>
          </w:p>
          <w:p w14:paraId="3B1AB330" w14:textId="77777777" w:rsidR="00682C41" w:rsidRDefault="00682C41" w:rsidP="00C45783"/>
          <w:p w14:paraId="4B937729" w14:textId="68C1CE4E" w:rsidR="004E77C5" w:rsidRDefault="004E77C5" w:rsidP="00E5124A"/>
          <w:p w14:paraId="4318BF71" w14:textId="77777777" w:rsidR="004E77C5" w:rsidRDefault="004E77C5" w:rsidP="00E5124A"/>
          <w:p w14:paraId="35F44D16" w14:textId="734F450B" w:rsidR="004E77C5" w:rsidRDefault="004E77C5" w:rsidP="00DD4D7C"/>
        </w:tc>
        <w:tc>
          <w:tcPr>
            <w:tcW w:w="4410" w:type="dxa"/>
          </w:tcPr>
          <w:p w14:paraId="2B9BFBB4" w14:textId="79840872" w:rsidR="006206E1" w:rsidRDefault="002013D6" w:rsidP="00724EDC">
            <w:r>
              <w:lastRenderedPageBreak/>
              <w:t xml:space="preserve">The </w:t>
            </w:r>
            <w:proofErr w:type="gramStart"/>
            <w:r>
              <w:t>document based</w:t>
            </w:r>
            <w:proofErr w:type="gramEnd"/>
            <w:r>
              <w:t xml:space="preserve"> lesson plans for social studies education candidates </w:t>
            </w:r>
            <w:r w:rsidR="00CC13C1">
              <w:t xml:space="preserve">is working very well for most students.  This past semester </w:t>
            </w:r>
            <w:proofErr w:type="gramStart"/>
            <w:r w:rsidR="00CC13C1">
              <w:t>non education</w:t>
            </w:r>
            <w:proofErr w:type="gramEnd"/>
            <w:r w:rsidR="00CC13C1">
              <w:t xml:space="preserve"> majors all worked on the same research topic which worked out very well. </w:t>
            </w:r>
            <w:proofErr w:type="gramStart"/>
            <w:r w:rsidR="00CC13C1">
              <w:t>Non majors</w:t>
            </w:r>
            <w:proofErr w:type="gramEnd"/>
            <w:r w:rsidR="00CC13C1">
              <w:t xml:space="preserve"> do not enroll in this course</w:t>
            </w:r>
          </w:p>
          <w:p w14:paraId="19C30845" w14:textId="77777777" w:rsidR="00F90B76" w:rsidRDefault="00F90B76" w:rsidP="00724EDC">
            <w:pPr>
              <w:rPr>
                <w:i/>
                <w:iCs/>
              </w:rPr>
            </w:pPr>
          </w:p>
          <w:p w14:paraId="379C01CA" w14:textId="77777777" w:rsidR="00F90B76" w:rsidRDefault="00F90B76" w:rsidP="00724EDC">
            <w:pPr>
              <w:rPr>
                <w:i/>
                <w:iCs/>
              </w:rPr>
            </w:pPr>
          </w:p>
          <w:p w14:paraId="01A10593" w14:textId="77777777" w:rsidR="00CC13C1" w:rsidRDefault="00CC13C1" w:rsidP="00724EDC">
            <w:pPr>
              <w:rPr>
                <w:i/>
                <w:iCs/>
              </w:rPr>
            </w:pPr>
          </w:p>
          <w:p w14:paraId="02915C63" w14:textId="77777777" w:rsidR="00CC13C1" w:rsidRDefault="00CC13C1" w:rsidP="00724EDC">
            <w:pPr>
              <w:rPr>
                <w:i/>
                <w:iCs/>
              </w:rPr>
            </w:pPr>
          </w:p>
          <w:p w14:paraId="05381E02" w14:textId="77777777" w:rsidR="00CC13C1" w:rsidRDefault="00CC13C1" w:rsidP="00724EDC">
            <w:pPr>
              <w:rPr>
                <w:i/>
                <w:iCs/>
              </w:rPr>
            </w:pPr>
          </w:p>
          <w:p w14:paraId="44528E07" w14:textId="77777777" w:rsidR="00CC13C1" w:rsidRDefault="00CC13C1" w:rsidP="00724EDC">
            <w:pPr>
              <w:rPr>
                <w:i/>
                <w:iCs/>
              </w:rPr>
            </w:pPr>
          </w:p>
          <w:p w14:paraId="06F6C42B" w14:textId="77777777" w:rsidR="00CC13C1" w:rsidRDefault="00CC13C1" w:rsidP="00724EDC">
            <w:pPr>
              <w:rPr>
                <w:i/>
                <w:iCs/>
              </w:rPr>
            </w:pPr>
          </w:p>
          <w:p w14:paraId="2AF9C5A0" w14:textId="77777777" w:rsidR="00CC13C1" w:rsidRDefault="00CC13C1" w:rsidP="00724EDC">
            <w:pPr>
              <w:rPr>
                <w:i/>
                <w:iCs/>
              </w:rPr>
            </w:pPr>
          </w:p>
          <w:p w14:paraId="6262C590" w14:textId="77777777" w:rsidR="002C2EFC" w:rsidRDefault="002C2EFC" w:rsidP="00724EDC"/>
          <w:p w14:paraId="3D27BBD3" w14:textId="77777777" w:rsidR="002C2EFC" w:rsidRDefault="002C2EFC" w:rsidP="00724EDC"/>
          <w:p w14:paraId="56C14102" w14:textId="0A5387BD" w:rsidR="002C2EFC" w:rsidRDefault="002013D6" w:rsidP="00724EDC">
            <w:r>
              <w:lastRenderedPageBreak/>
              <w:t xml:space="preserve">This course enrolled only </w:t>
            </w:r>
            <w:r w:rsidR="00CC13C1">
              <w:t>one</w:t>
            </w:r>
            <w:r>
              <w:t xml:space="preserve"> history major this semester. </w:t>
            </w:r>
            <w:r w:rsidR="00CC13C1">
              <w:t xml:space="preserve">She excelled in all areas of </w:t>
            </w:r>
            <w:proofErr w:type="gramStart"/>
            <w:r w:rsidR="00CC13C1">
              <w:t xml:space="preserve">the </w:t>
            </w:r>
            <w:r>
              <w:t xml:space="preserve"> department</w:t>
            </w:r>
            <w:proofErr w:type="gramEnd"/>
            <w:r>
              <w:t xml:space="preserve"> outcomes. </w:t>
            </w:r>
            <w:r w:rsidR="00CC13C1">
              <w:t xml:space="preserve"> </w:t>
            </w:r>
            <w:proofErr w:type="gramStart"/>
            <w:r w:rsidR="00CC13C1">
              <w:t>Non majors</w:t>
            </w:r>
            <w:proofErr w:type="gramEnd"/>
            <w:r w:rsidR="00CC13C1">
              <w:t xml:space="preserve"> d</w:t>
            </w:r>
            <w:r w:rsidR="00CC13C1">
              <w:t>id</w:t>
            </w:r>
            <w:r w:rsidR="00CC13C1">
              <w:t xml:space="preserve"> </w:t>
            </w:r>
            <w:r w:rsidR="00CC13C1">
              <w:t xml:space="preserve">almost as well. </w:t>
            </w:r>
          </w:p>
        </w:tc>
        <w:tc>
          <w:tcPr>
            <w:tcW w:w="4500" w:type="dxa"/>
          </w:tcPr>
          <w:p w14:paraId="11BAB644" w14:textId="30BD3931" w:rsidR="002E3359" w:rsidRDefault="00CC13C1" w:rsidP="00F15673">
            <w:r>
              <w:lastRenderedPageBreak/>
              <w:t>We have not yet been able to s</w:t>
            </w:r>
            <w:r w:rsidR="002013D6">
              <w:t>hift timing of capstone for secondary education students to fall senior year</w:t>
            </w:r>
          </w:p>
          <w:p w14:paraId="30A3BB47" w14:textId="145450C3" w:rsidR="002013D6" w:rsidRDefault="002013D6" w:rsidP="00F15673"/>
          <w:p w14:paraId="01AB04A3" w14:textId="18DD92BF" w:rsidR="002013D6" w:rsidRDefault="002013D6" w:rsidP="00F15673"/>
          <w:p w14:paraId="07535F57" w14:textId="247D4EB2" w:rsidR="002013D6" w:rsidRDefault="002013D6" w:rsidP="00F15673"/>
          <w:p w14:paraId="7640BE14" w14:textId="2CC9070B" w:rsidR="002013D6" w:rsidRDefault="002013D6" w:rsidP="00F15673"/>
          <w:p w14:paraId="371FFB8D" w14:textId="61021FCB" w:rsidR="002013D6" w:rsidRDefault="002013D6" w:rsidP="00F15673"/>
          <w:p w14:paraId="298AAB34" w14:textId="47D6B86A" w:rsidR="002013D6" w:rsidRDefault="002013D6" w:rsidP="00F15673"/>
          <w:p w14:paraId="136DA223" w14:textId="6FF1D435" w:rsidR="002013D6" w:rsidRDefault="002013D6" w:rsidP="00F15673"/>
          <w:p w14:paraId="2B66D7A3" w14:textId="236B4EB9" w:rsidR="002013D6" w:rsidRDefault="002013D6" w:rsidP="00F15673"/>
          <w:p w14:paraId="66B7E61F" w14:textId="38042813" w:rsidR="002013D6" w:rsidRDefault="002013D6" w:rsidP="00F15673"/>
          <w:p w14:paraId="12824190" w14:textId="2A19F0EE" w:rsidR="002013D6" w:rsidRDefault="002013D6" w:rsidP="00F15673"/>
          <w:p w14:paraId="403C961B" w14:textId="6F5753C3" w:rsidR="002013D6" w:rsidRDefault="002013D6" w:rsidP="00F15673"/>
          <w:p w14:paraId="4EE7C3F1" w14:textId="3FB7131B" w:rsidR="00A532F2" w:rsidRDefault="00A532F2" w:rsidP="00F15673">
            <w:r>
              <w:t xml:space="preserve">This course </w:t>
            </w:r>
            <w:r w:rsidR="00CC13C1">
              <w:t>was piloted as</w:t>
            </w:r>
            <w:r>
              <w:t xml:space="preserve"> a one-semester version which </w:t>
            </w:r>
            <w:r w:rsidR="00CC13C1">
              <w:t xml:space="preserve">worked well in terms on content. </w:t>
            </w:r>
            <w:r w:rsidR="00CC13C1">
              <w:lastRenderedPageBreak/>
              <w:t xml:space="preserve">I do not know if it will remain in the gen </w:t>
            </w:r>
            <w:proofErr w:type="spellStart"/>
            <w:r w:rsidR="00CC13C1">
              <w:t>ed</w:t>
            </w:r>
            <w:proofErr w:type="spellEnd"/>
            <w:r w:rsidR="00CC13C1">
              <w:t xml:space="preserve"> given the new constraints.</w:t>
            </w:r>
          </w:p>
        </w:tc>
      </w:tr>
      <w:tr w:rsidR="007950DF" w14:paraId="3B12D41A" w14:textId="77777777" w:rsidTr="007950DF">
        <w:trPr>
          <w:trHeight w:val="1440"/>
        </w:trPr>
        <w:tc>
          <w:tcPr>
            <w:tcW w:w="2448" w:type="dxa"/>
          </w:tcPr>
          <w:p w14:paraId="4ABE382D" w14:textId="77777777" w:rsidR="00091E6D" w:rsidRPr="00BF5892" w:rsidRDefault="00091E6D" w:rsidP="00091E6D">
            <w:pPr>
              <w:spacing w:before="100" w:beforeAutospacing="1" w:after="100" w:afterAutospacing="1"/>
              <w:ind w:firstLine="720"/>
              <w:rPr>
                <w:b/>
                <w:color w:val="000000"/>
              </w:rPr>
            </w:pPr>
            <w:r w:rsidRPr="00CD2194">
              <w:rPr>
                <w:b/>
                <w:color w:val="000000"/>
                <w:u w:val="single"/>
              </w:rPr>
              <w:lastRenderedPageBreak/>
              <w:t>GOAL #2</w:t>
            </w:r>
            <w:r w:rsidRPr="00CD2194">
              <w:rPr>
                <w:b/>
                <w:color w:val="000000"/>
              </w:rPr>
              <w:t xml:space="preserve"> </w:t>
            </w:r>
            <w:r>
              <w:rPr>
                <w:b/>
                <w:color w:val="000000"/>
              </w:rPr>
              <w:t xml:space="preserve">   </w:t>
            </w:r>
            <w:r w:rsidRPr="00CD2194">
              <w:rPr>
                <w:b/>
                <w:color w:val="000000"/>
              </w:rPr>
              <w:t xml:space="preserve">Students will be </w:t>
            </w:r>
            <w:r>
              <w:rPr>
                <w:b/>
                <w:color w:val="000000"/>
              </w:rPr>
              <w:t xml:space="preserve">both </w:t>
            </w:r>
            <w:r w:rsidRPr="00CD2194">
              <w:rPr>
                <w:b/>
                <w:color w:val="000000"/>
              </w:rPr>
              <w:t xml:space="preserve">skilled </w:t>
            </w:r>
            <w:r>
              <w:rPr>
                <w:b/>
                <w:color w:val="000000"/>
              </w:rPr>
              <w:t xml:space="preserve">at </w:t>
            </w:r>
            <w:r w:rsidRPr="00CD2194">
              <w:rPr>
                <w:b/>
                <w:color w:val="000000"/>
              </w:rPr>
              <w:t>research</w:t>
            </w:r>
            <w:r>
              <w:rPr>
                <w:b/>
                <w:color w:val="000000"/>
              </w:rPr>
              <w:t xml:space="preserve"> in secondary sources and able to present their findings to others effectively.</w:t>
            </w:r>
          </w:p>
          <w:p w14:paraId="7E7DE671" w14:textId="77777777" w:rsidR="00D80FB2" w:rsidRDefault="00D80FB2" w:rsidP="00C45783"/>
        </w:tc>
        <w:tc>
          <w:tcPr>
            <w:tcW w:w="3240" w:type="dxa"/>
          </w:tcPr>
          <w:p w14:paraId="18AC56C1" w14:textId="77777777" w:rsidR="00172119" w:rsidRDefault="00172119" w:rsidP="00172119">
            <w:r>
              <w:t>HIS 451  Historians and their craft</w:t>
            </w:r>
          </w:p>
          <w:p w14:paraId="3EFE83EC" w14:textId="1494A287" w:rsidR="00C45783" w:rsidRDefault="00C45783"/>
          <w:p w14:paraId="21E84136" w14:textId="77777777" w:rsidR="002013D6" w:rsidRDefault="002013D6" w:rsidP="00C7184F"/>
          <w:p w14:paraId="205FB824" w14:textId="77777777" w:rsidR="002013D6" w:rsidRDefault="002013D6" w:rsidP="00C7184F"/>
          <w:p w14:paraId="7F4F9D3A" w14:textId="2E17C530" w:rsidR="002013D6" w:rsidRDefault="002013D6" w:rsidP="00C7184F"/>
          <w:p w14:paraId="60F49070" w14:textId="77777777" w:rsidR="003D3070" w:rsidRDefault="003D3070" w:rsidP="00C7184F"/>
          <w:p w14:paraId="4295FC2A" w14:textId="77777777" w:rsidR="00CC13C1" w:rsidRDefault="00CC13C1" w:rsidP="00C7184F"/>
          <w:p w14:paraId="4F631CFA" w14:textId="77777777" w:rsidR="00CC13C1" w:rsidRDefault="00CC13C1" w:rsidP="00C7184F"/>
          <w:p w14:paraId="76C8E038" w14:textId="77777777" w:rsidR="00CC13C1" w:rsidRDefault="00CC13C1" w:rsidP="00C7184F"/>
          <w:p w14:paraId="20CAD955" w14:textId="51A9B671" w:rsidR="00C7184F" w:rsidRDefault="00C7184F" w:rsidP="00C7184F">
            <w:r>
              <w:t>HIS 034</w:t>
            </w:r>
            <w:r w:rsidR="00CC13C1">
              <w:t>0 intro to public history</w:t>
            </w:r>
          </w:p>
          <w:p w14:paraId="12B032E6" w14:textId="5D0BC757" w:rsidR="006D3730" w:rsidRDefault="006D3730" w:rsidP="004206CA"/>
          <w:p w14:paraId="27EB4526" w14:textId="07C895E7" w:rsidR="00281CAB" w:rsidRDefault="00281CAB" w:rsidP="004206CA"/>
          <w:p w14:paraId="352B8341" w14:textId="77777777" w:rsidR="00281CAB" w:rsidRDefault="00281CAB" w:rsidP="004206CA"/>
          <w:p w14:paraId="094177B0" w14:textId="77777777" w:rsidR="006D3730" w:rsidRDefault="006D3730" w:rsidP="004206CA"/>
          <w:p w14:paraId="28366EE8" w14:textId="77777777" w:rsidR="003D3070" w:rsidRDefault="003D3070" w:rsidP="004206CA"/>
          <w:p w14:paraId="5CF00708" w14:textId="77777777" w:rsidR="003D3070" w:rsidRDefault="003D3070" w:rsidP="004206CA"/>
          <w:p w14:paraId="7E5EC555" w14:textId="77777777" w:rsidR="00172119" w:rsidRDefault="00172119" w:rsidP="004206CA"/>
          <w:p w14:paraId="721A58E3" w14:textId="77777777" w:rsidR="00172119" w:rsidRDefault="00172119" w:rsidP="004206CA"/>
          <w:p w14:paraId="774A9C10" w14:textId="77777777" w:rsidR="00C0081A" w:rsidRDefault="00C0081A" w:rsidP="004206CA"/>
          <w:p w14:paraId="2A5EFCA0" w14:textId="77777777" w:rsidR="00172119" w:rsidRDefault="00172119"/>
          <w:p w14:paraId="18BEC6BD" w14:textId="77777777" w:rsidR="00C7184F" w:rsidRDefault="00C7184F" w:rsidP="00504FE4"/>
          <w:p w14:paraId="56BD79F7" w14:textId="77777777" w:rsidR="002E3359" w:rsidRDefault="002E3359"/>
          <w:p w14:paraId="416DE157" w14:textId="5979D8F0" w:rsidR="002E3359" w:rsidRDefault="002E3359"/>
        </w:tc>
        <w:tc>
          <w:tcPr>
            <w:tcW w:w="4410" w:type="dxa"/>
          </w:tcPr>
          <w:p w14:paraId="17FF2732" w14:textId="20AB5E21" w:rsidR="004D78B3" w:rsidRDefault="002013D6" w:rsidP="007F60FE">
            <w:r>
              <w:t>Students showed only partial mastery of researching and utilizing secondary sources</w:t>
            </w:r>
          </w:p>
          <w:p w14:paraId="6946DECB" w14:textId="5EDE0489" w:rsidR="00CC13C1" w:rsidRDefault="00CC13C1" w:rsidP="007F60FE">
            <w:proofErr w:type="gramStart"/>
            <w:r>
              <w:t>Non majors</w:t>
            </w:r>
            <w:proofErr w:type="gramEnd"/>
            <w:r>
              <w:t xml:space="preserve"> do not enroll in this course</w:t>
            </w:r>
          </w:p>
          <w:p w14:paraId="60502018" w14:textId="77777777" w:rsidR="00DD4D7C" w:rsidRDefault="00DD4D7C" w:rsidP="007F60FE"/>
          <w:p w14:paraId="328F65A2" w14:textId="77777777" w:rsidR="004D78B3" w:rsidRDefault="004D78B3" w:rsidP="007F60FE"/>
          <w:p w14:paraId="423AC1BB" w14:textId="61572143" w:rsidR="004D78B3" w:rsidRDefault="004D78B3" w:rsidP="007F60FE"/>
          <w:p w14:paraId="79C750E4" w14:textId="77777777" w:rsidR="003D3070" w:rsidRDefault="003D3070" w:rsidP="007F60FE"/>
          <w:p w14:paraId="5AC41A4E" w14:textId="77777777" w:rsidR="00CC13C1" w:rsidRDefault="00CC13C1" w:rsidP="007F60FE"/>
          <w:p w14:paraId="091CD697" w14:textId="77777777" w:rsidR="00CC13C1" w:rsidRDefault="00CC13C1" w:rsidP="007F60FE"/>
          <w:p w14:paraId="66A40092" w14:textId="134EB603" w:rsidR="00281CAB" w:rsidRDefault="00CC13C1" w:rsidP="007F60FE">
            <w:r>
              <w:t xml:space="preserve">Only </w:t>
            </w:r>
            <w:r w:rsidR="002E67DE">
              <w:t xml:space="preserve">history majors enrolled in this elective. They </w:t>
            </w:r>
            <w:r>
              <w:t>all showed</w:t>
            </w:r>
            <w:r w:rsidR="003D3070">
              <w:t xml:space="preserve"> developing proficiency in this area.</w:t>
            </w:r>
          </w:p>
          <w:p w14:paraId="4E50A02E" w14:textId="77777777" w:rsidR="00281CAB" w:rsidRDefault="00281CAB" w:rsidP="007F60FE"/>
          <w:p w14:paraId="6B0ADEBD" w14:textId="77777777" w:rsidR="002013D6" w:rsidRDefault="002013D6" w:rsidP="007F60FE"/>
          <w:p w14:paraId="4B726E92" w14:textId="77777777" w:rsidR="002013D6" w:rsidRDefault="002013D6" w:rsidP="007F60FE"/>
          <w:p w14:paraId="6981CD61" w14:textId="77777777" w:rsidR="002013D6" w:rsidRDefault="002013D6" w:rsidP="007F60FE"/>
          <w:p w14:paraId="02FF8250" w14:textId="77777777" w:rsidR="00C0081A" w:rsidRDefault="00C0081A" w:rsidP="007F60FE"/>
          <w:p w14:paraId="16F35747" w14:textId="77777777" w:rsidR="00C0081A" w:rsidRDefault="00C0081A" w:rsidP="007F60FE"/>
          <w:p w14:paraId="6A4BC322" w14:textId="0660E01A" w:rsidR="007C7CA7" w:rsidRDefault="007C7CA7" w:rsidP="007F60FE"/>
        </w:tc>
        <w:tc>
          <w:tcPr>
            <w:tcW w:w="4500" w:type="dxa"/>
          </w:tcPr>
          <w:p w14:paraId="51897F8A" w14:textId="6136BA79" w:rsidR="00B469FB" w:rsidRDefault="002013D6" w:rsidP="00BD7139">
            <w:proofErr w:type="gramStart"/>
            <w:r>
              <w:t xml:space="preserve">The </w:t>
            </w:r>
            <w:r w:rsidR="00CC13C1">
              <w:t xml:space="preserve"> secondary</w:t>
            </w:r>
            <w:proofErr w:type="gramEnd"/>
            <w:r w:rsidR="00CC13C1">
              <w:t xml:space="preserve"> education </w:t>
            </w:r>
            <w:r>
              <w:t xml:space="preserve">students </w:t>
            </w:r>
            <w:r w:rsidR="00CC13C1">
              <w:t xml:space="preserve">take minimal electives. </w:t>
            </w:r>
            <w:r>
              <w:t>This is a limitation of the social studies education sequencing</w:t>
            </w:r>
            <w:r w:rsidR="00CC13C1">
              <w:t xml:space="preserve"> that we struggle to address. Hopefully by moving the course to the fall of the senior year this will allow students more time to become proficient. </w:t>
            </w:r>
          </w:p>
          <w:p w14:paraId="3C41002D" w14:textId="77777777" w:rsidR="001C57E3" w:rsidRDefault="001C57E3" w:rsidP="00BD7139"/>
          <w:p w14:paraId="268332D6" w14:textId="6E7740F3" w:rsidR="001C57E3" w:rsidRDefault="001C57E3" w:rsidP="00BD7139"/>
          <w:p w14:paraId="70038982" w14:textId="3F30E40E" w:rsidR="003D3070" w:rsidRDefault="003D3070" w:rsidP="00BD7139">
            <w:r>
              <w:t xml:space="preserve">The more advanced material in this course is </w:t>
            </w:r>
            <w:r w:rsidR="00CC13C1">
              <w:t xml:space="preserve">ideal </w:t>
            </w:r>
            <w:r>
              <w:t>for history majors to develop necessary skills to meet outcomes.</w:t>
            </w:r>
            <w:r w:rsidR="004D57D7">
              <w:t xml:space="preserve"> </w:t>
            </w:r>
          </w:p>
          <w:p w14:paraId="0729C185" w14:textId="061DD676" w:rsidR="001C57E3" w:rsidRDefault="001C57E3" w:rsidP="00BD7139"/>
          <w:p w14:paraId="28B4A87E" w14:textId="77777777" w:rsidR="002013D6" w:rsidRDefault="002013D6" w:rsidP="00BD7139"/>
          <w:p w14:paraId="547087B4" w14:textId="77777777" w:rsidR="002013D6" w:rsidRDefault="002013D6" w:rsidP="00BD7139"/>
          <w:p w14:paraId="7DC70DDE" w14:textId="77777777" w:rsidR="002013D6" w:rsidRDefault="002013D6" w:rsidP="00BD7139"/>
          <w:p w14:paraId="06A829B9" w14:textId="77777777" w:rsidR="00805BA8" w:rsidRDefault="00805BA8" w:rsidP="00BD7139"/>
          <w:p w14:paraId="097DD2F6" w14:textId="4D82013D" w:rsidR="00805BA8" w:rsidRDefault="004B6EBC" w:rsidP="00BD7139">
            <w:r>
              <w:t>.</w:t>
            </w:r>
          </w:p>
        </w:tc>
      </w:tr>
      <w:tr w:rsidR="007950DF" w14:paraId="7E0FF09E" w14:textId="77777777" w:rsidTr="00315C16">
        <w:trPr>
          <w:trHeight w:val="5210"/>
        </w:trPr>
        <w:tc>
          <w:tcPr>
            <w:tcW w:w="2448" w:type="dxa"/>
          </w:tcPr>
          <w:p w14:paraId="5C5FC4C6" w14:textId="77777777" w:rsidR="00091E6D" w:rsidRPr="00CD2194" w:rsidRDefault="00091E6D" w:rsidP="00091E6D">
            <w:pPr>
              <w:spacing w:before="100" w:beforeAutospacing="1" w:after="100" w:afterAutospacing="1"/>
              <w:ind w:firstLine="720"/>
              <w:rPr>
                <w:b/>
                <w:color w:val="000000"/>
              </w:rPr>
            </w:pPr>
            <w:r w:rsidRPr="00CD2194">
              <w:rPr>
                <w:b/>
                <w:color w:val="000000"/>
                <w:u w:val="single"/>
              </w:rPr>
              <w:lastRenderedPageBreak/>
              <w:t>GOAL #3</w:t>
            </w:r>
            <w:r w:rsidRPr="00CD2194">
              <w:rPr>
                <w:b/>
                <w:color w:val="000000"/>
              </w:rPr>
              <w:t xml:space="preserve"> </w:t>
            </w:r>
            <w:r>
              <w:rPr>
                <w:b/>
                <w:color w:val="000000"/>
              </w:rPr>
              <w:t xml:space="preserve">  </w:t>
            </w:r>
            <w:r w:rsidRPr="00CD2194">
              <w:rPr>
                <w:b/>
                <w:color w:val="000000"/>
              </w:rPr>
              <w:t>Students will be able to apply a historical perspective to contemporary</w:t>
            </w:r>
            <w:r>
              <w:rPr>
                <w:b/>
                <w:color w:val="000000"/>
              </w:rPr>
              <w:t xml:space="preserve"> </w:t>
            </w:r>
            <w:r w:rsidRPr="00CD2194">
              <w:rPr>
                <w:b/>
                <w:color w:val="000000"/>
              </w:rPr>
              <w:t>problems to reach conclusions about continuity or change</w:t>
            </w:r>
            <w:r>
              <w:rPr>
                <w:b/>
                <w:color w:val="000000"/>
              </w:rPr>
              <w:t>.</w:t>
            </w:r>
            <w:r w:rsidRPr="00CD2194">
              <w:rPr>
                <w:b/>
                <w:color w:val="000000"/>
              </w:rPr>
              <w:t xml:space="preserve"> </w:t>
            </w:r>
          </w:p>
          <w:p w14:paraId="610CBA97" w14:textId="77777777" w:rsidR="00E53A1C" w:rsidRDefault="00E53A1C" w:rsidP="004C1048"/>
        </w:tc>
        <w:tc>
          <w:tcPr>
            <w:tcW w:w="3240" w:type="dxa"/>
          </w:tcPr>
          <w:p w14:paraId="782B71E8" w14:textId="77777777" w:rsidR="00FC070C" w:rsidRDefault="00FC070C" w:rsidP="001A69A3">
            <w:r>
              <w:t xml:space="preserve">HIS </w:t>
            </w:r>
            <w:proofErr w:type="gramStart"/>
            <w:r>
              <w:t>0340  Introduction</w:t>
            </w:r>
            <w:proofErr w:type="gramEnd"/>
            <w:r>
              <w:t xml:space="preserve"> to Public History</w:t>
            </w:r>
          </w:p>
          <w:p w14:paraId="667BA3B8" w14:textId="31F1BAED" w:rsidR="00B92082" w:rsidRDefault="00B92082" w:rsidP="001A69A3"/>
        </w:tc>
        <w:tc>
          <w:tcPr>
            <w:tcW w:w="4410" w:type="dxa"/>
          </w:tcPr>
          <w:p w14:paraId="0E5E4EB5" w14:textId="47B23820" w:rsidR="00A532F2" w:rsidRPr="00A532F2" w:rsidRDefault="00CC13C1" w:rsidP="00F04496">
            <w:r>
              <w:t>S</w:t>
            </w:r>
            <w:r w:rsidR="00A532F2">
              <w:t>tudents did outward</w:t>
            </w:r>
            <w:r w:rsidR="003D3070">
              <w:t>-</w:t>
            </w:r>
            <w:r w:rsidR="00A532F2">
              <w:t>facing digital public history project</w:t>
            </w:r>
            <w:r>
              <w:t xml:space="preserve"> that culminated in a tour of main building</w:t>
            </w:r>
            <w:r w:rsidR="00A532F2">
              <w:t xml:space="preserve"> which turned out extremely well. </w:t>
            </w:r>
          </w:p>
        </w:tc>
        <w:tc>
          <w:tcPr>
            <w:tcW w:w="4500" w:type="dxa"/>
          </w:tcPr>
          <w:p w14:paraId="52FE3A50" w14:textId="5A289456" w:rsidR="00A532F2" w:rsidRDefault="00CC13C1">
            <w:r>
              <w:t xml:space="preserve">The past recommendation was to use a </w:t>
            </w:r>
            <w:proofErr w:type="gramStart"/>
            <w:r>
              <w:t>project based</w:t>
            </w:r>
            <w:proofErr w:type="gramEnd"/>
            <w:r>
              <w:t xml:space="preserve"> format and I would continue to do that as it worked exceedingly well. </w:t>
            </w:r>
          </w:p>
        </w:tc>
      </w:tr>
    </w:tbl>
    <w:p w14:paraId="34F2900F" w14:textId="77777777" w:rsidR="004D78B3" w:rsidRDefault="004D78B3" w:rsidP="00283A47">
      <w:pPr>
        <w:rPr>
          <w:b/>
          <w:sz w:val="28"/>
          <w:szCs w:val="28"/>
        </w:rPr>
      </w:pPr>
    </w:p>
    <w:p w14:paraId="588D64DE" w14:textId="77777777" w:rsidR="004D78B3" w:rsidRDefault="004D78B3" w:rsidP="006B660E">
      <w:pPr>
        <w:jc w:val="center"/>
        <w:rPr>
          <w:b/>
          <w:sz w:val="28"/>
          <w:szCs w:val="28"/>
        </w:rPr>
      </w:pPr>
    </w:p>
    <w:p w14:paraId="5C535B08" w14:textId="77777777" w:rsidR="003D56B2" w:rsidRDefault="00E173EC" w:rsidP="006B660E">
      <w:pPr>
        <w:jc w:val="center"/>
        <w:rPr>
          <w:b/>
          <w:sz w:val="28"/>
          <w:szCs w:val="28"/>
        </w:rPr>
      </w:pPr>
      <w:r w:rsidRPr="006B660E">
        <w:rPr>
          <w:b/>
          <w:sz w:val="28"/>
          <w:szCs w:val="28"/>
        </w:rPr>
        <w:t>Part B</w:t>
      </w:r>
      <w:r w:rsidR="00D7531A" w:rsidRPr="006B660E">
        <w:rPr>
          <w:b/>
          <w:sz w:val="28"/>
          <w:szCs w:val="28"/>
        </w:rPr>
        <w:t>:  (Please use the space available to elaborate)</w:t>
      </w:r>
    </w:p>
    <w:p w14:paraId="04D8275D" w14:textId="77777777" w:rsidR="003D56B2" w:rsidRDefault="003D56B2" w:rsidP="003D56B2">
      <w:pPr>
        <w:rPr>
          <w:sz w:val="28"/>
          <w:szCs w:val="28"/>
        </w:rPr>
      </w:pPr>
      <w:r w:rsidRPr="0056352B">
        <w:rPr>
          <w:sz w:val="28"/>
          <w:szCs w:val="28"/>
          <w:u w:val="single"/>
        </w:rPr>
        <w:t>List planned improvements here</w:t>
      </w:r>
      <w:r>
        <w:rPr>
          <w:sz w:val="28"/>
          <w:szCs w:val="28"/>
        </w:rPr>
        <w:t xml:space="preserve">                  </w:t>
      </w:r>
      <w:r>
        <w:rPr>
          <w:sz w:val="28"/>
          <w:szCs w:val="28"/>
        </w:rPr>
        <w:tab/>
        <w:t xml:space="preserve">  </w:t>
      </w:r>
      <w:r w:rsidRPr="0056352B">
        <w:rPr>
          <w:sz w:val="28"/>
          <w:szCs w:val="28"/>
          <w:u w:val="single"/>
        </w:rPr>
        <w:t>Status of planned improvement</w:t>
      </w:r>
      <w:r>
        <w:rPr>
          <w:sz w:val="28"/>
          <w:szCs w:val="28"/>
        </w:rPr>
        <w:t xml:space="preserve">                 </w:t>
      </w:r>
      <w:r w:rsidRPr="0056352B">
        <w:rPr>
          <w:sz w:val="28"/>
          <w:szCs w:val="28"/>
          <w:u w:val="single"/>
        </w:rPr>
        <w:t>Resulting changes to student learning?</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27B5ABBC" w14:textId="77777777" w:rsidTr="003D56B2">
        <w:trPr>
          <w:trHeight w:val="8000"/>
        </w:trPr>
        <w:tc>
          <w:tcPr>
            <w:tcW w:w="4929" w:type="dxa"/>
          </w:tcPr>
          <w:p w14:paraId="408E89B8" w14:textId="030A32B9" w:rsidR="008B75F9" w:rsidRPr="00E62283" w:rsidRDefault="008B75F9" w:rsidP="008B75F9">
            <w:pPr>
              <w:rPr>
                <w:b/>
                <w:bCs/>
                <w:sz w:val="28"/>
                <w:szCs w:val="28"/>
              </w:rPr>
            </w:pPr>
            <w:r w:rsidRPr="00E62283">
              <w:rPr>
                <w:b/>
                <w:bCs/>
                <w:sz w:val="28"/>
                <w:szCs w:val="28"/>
              </w:rPr>
              <w:lastRenderedPageBreak/>
              <w:t>From 2</w:t>
            </w:r>
            <w:r w:rsidR="000C1736">
              <w:rPr>
                <w:b/>
                <w:bCs/>
                <w:sz w:val="28"/>
                <w:szCs w:val="28"/>
              </w:rPr>
              <w:t>0</w:t>
            </w:r>
            <w:r w:rsidR="00CC13C1">
              <w:rPr>
                <w:b/>
                <w:bCs/>
                <w:sz w:val="28"/>
                <w:szCs w:val="28"/>
              </w:rPr>
              <w:t>20</w:t>
            </w:r>
            <w:r w:rsidR="000C1736">
              <w:rPr>
                <w:b/>
                <w:bCs/>
                <w:sz w:val="28"/>
                <w:szCs w:val="28"/>
              </w:rPr>
              <w:t>-202</w:t>
            </w:r>
            <w:r w:rsidR="00CC13C1">
              <w:rPr>
                <w:b/>
                <w:bCs/>
                <w:sz w:val="28"/>
                <w:szCs w:val="28"/>
              </w:rPr>
              <w:t>1</w:t>
            </w:r>
            <w:r w:rsidRPr="00E62283">
              <w:rPr>
                <w:b/>
                <w:bCs/>
                <w:sz w:val="28"/>
                <w:szCs w:val="28"/>
              </w:rPr>
              <w:t xml:space="preserve"> report</w:t>
            </w:r>
          </w:p>
          <w:p w14:paraId="199F6740" w14:textId="77777777" w:rsidR="008B75F9" w:rsidRDefault="008B75F9" w:rsidP="008B75F9">
            <w:pPr>
              <w:rPr>
                <w:sz w:val="28"/>
                <w:szCs w:val="28"/>
              </w:rPr>
            </w:pPr>
          </w:p>
          <w:p w14:paraId="55D12AA7" w14:textId="77777777" w:rsidR="008B75F9" w:rsidRDefault="008B75F9" w:rsidP="003D56B2">
            <w:pPr>
              <w:rPr>
                <w:sz w:val="28"/>
                <w:szCs w:val="28"/>
              </w:rPr>
            </w:pPr>
          </w:p>
          <w:p w14:paraId="7B3FC192" w14:textId="0AF097A9" w:rsidR="00CC13C1" w:rsidRDefault="00565E89" w:rsidP="00CC13C1">
            <w:pPr>
              <w:rPr>
                <w:sz w:val="28"/>
                <w:szCs w:val="28"/>
              </w:rPr>
            </w:pPr>
            <w:r>
              <w:rPr>
                <w:sz w:val="28"/>
                <w:szCs w:val="28"/>
              </w:rPr>
              <w:t xml:space="preserve"> </w:t>
            </w:r>
            <w:r w:rsidR="00CC13C1" w:rsidRPr="00283A47">
              <w:rPr>
                <w:sz w:val="28"/>
                <w:szCs w:val="28"/>
              </w:rPr>
              <w:t xml:space="preserve"> </w:t>
            </w:r>
            <w:r w:rsidR="00CC13C1" w:rsidRPr="00283A47">
              <w:rPr>
                <w:sz w:val="28"/>
                <w:szCs w:val="28"/>
              </w:rPr>
              <w:t>Recommend redoubled efforts to teach about library and database cataloguing and how they are used.</w:t>
            </w:r>
          </w:p>
          <w:p w14:paraId="57F209DB" w14:textId="77777777" w:rsidR="00CC13C1" w:rsidRDefault="00CC13C1" w:rsidP="00CC13C1">
            <w:pPr>
              <w:rPr>
                <w:sz w:val="28"/>
                <w:szCs w:val="28"/>
              </w:rPr>
            </w:pPr>
          </w:p>
          <w:p w14:paraId="7B70EE4C" w14:textId="77777777" w:rsidR="00CC13C1" w:rsidRPr="00283A47" w:rsidRDefault="00CC13C1" w:rsidP="00CC13C1">
            <w:pPr>
              <w:rPr>
                <w:sz w:val="28"/>
                <w:szCs w:val="28"/>
              </w:rPr>
            </w:pPr>
            <w:r>
              <w:rPr>
                <w:sz w:val="28"/>
                <w:szCs w:val="28"/>
              </w:rPr>
              <w:t>Postpone capstone for secondary education candidates until the fall of senior year so they have more content courses to develop greater knowledge and proficiency.</w:t>
            </w:r>
          </w:p>
          <w:p w14:paraId="3672CE59" w14:textId="77777777" w:rsidR="00CC13C1" w:rsidRDefault="00CC13C1" w:rsidP="00CC13C1">
            <w:pPr>
              <w:rPr>
                <w:b/>
                <w:bCs/>
                <w:sz w:val="28"/>
                <w:szCs w:val="28"/>
              </w:rPr>
            </w:pPr>
          </w:p>
          <w:p w14:paraId="6D63062B" w14:textId="77777777" w:rsidR="00CC13C1" w:rsidRPr="009E0C33" w:rsidRDefault="00CC13C1" w:rsidP="00CC13C1">
            <w:pPr>
              <w:rPr>
                <w:sz w:val="28"/>
                <w:szCs w:val="28"/>
              </w:rPr>
            </w:pPr>
            <w:r w:rsidRPr="009E0C33">
              <w:rPr>
                <w:sz w:val="28"/>
                <w:szCs w:val="28"/>
              </w:rPr>
              <w:t>Create two more 300 levels courses for students to develop advanced skills</w:t>
            </w:r>
          </w:p>
          <w:p w14:paraId="2CE485B5" w14:textId="6641895E" w:rsidR="00283A47" w:rsidRDefault="00283A47" w:rsidP="0079747B">
            <w:pPr>
              <w:rPr>
                <w:b/>
                <w:bCs/>
                <w:sz w:val="28"/>
                <w:szCs w:val="28"/>
              </w:rPr>
            </w:pPr>
          </w:p>
          <w:p w14:paraId="142909D7" w14:textId="77777777" w:rsidR="00283A47" w:rsidRDefault="00283A47" w:rsidP="0079747B">
            <w:pPr>
              <w:rPr>
                <w:b/>
                <w:bCs/>
                <w:sz w:val="28"/>
                <w:szCs w:val="28"/>
              </w:rPr>
            </w:pPr>
          </w:p>
          <w:p w14:paraId="7C19B6F6" w14:textId="538595ED" w:rsidR="00283A47" w:rsidRDefault="00283A47" w:rsidP="0079747B">
            <w:pPr>
              <w:rPr>
                <w:b/>
                <w:bCs/>
                <w:sz w:val="28"/>
                <w:szCs w:val="28"/>
              </w:rPr>
            </w:pPr>
          </w:p>
          <w:p w14:paraId="46D5999C" w14:textId="77777777" w:rsidR="00283A47" w:rsidRDefault="00283A47" w:rsidP="0079747B">
            <w:pPr>
              <w:rPr>
                <w:b/>
                <w:bCs/>
                <w:sz w:val="28"/>
                <w:szCs w:val="28"/>
              </w:rPr>
            </w:pPr>
          </w:p>
          <w:p w14:paraId="7DDD51BC" w14:textId="77777777" w:rsidR="0086250B" w:rsidRDefault="0086250B" w:rsidP="0079747B">
            <w:pPr>
              <w:rPr>
                <w:b/>
                <w:bCs/>
                <w:sz w:val="28"/>
                <w:szCs w:val="28"/>
              </w:rPr>
            </w:pPr>
          </w:p>
          <w:p w14:paraId="3C179648" w14:textId="77777777" w:rsidR="0086250B" w:rsidRDefault="0086250B" w:rsidP="0079747B">
            <w:pPr>
              <w:rPr>
                <w:b/>
                <w:bCs/>
                <w:sz w:val="28"/>
                <w:szCs w:val="28"/>
              </w:rPr>
            </w:pPr>
          </w:p>
          <w:p w14:paraId="7769235E" w14:textId="77777777" w:rsidR="0086250B" w:rsidRDefault="0086250B" w:rsidP="0079747B">
            <w:pPr>
              <w:rPr>
                <w:b/>
                <w:bCs/>
                <w:sz w:val="28"/>
                <w:szCs w:val="28"/>
              </w:rPr>
            </w:pPr>
          </w:p>
          <w:p w14:paraId="5F4445D6" w14:textId="6FED231E" w:rsidR="0086250B" w:rsidRPr="006037E9" w:rsidRDefault="0086250B" w:rsidP="0079747B">
            <w:pPr>
              <w:rPr>
                <w:b/>
                <w:bCs/>
                <w:sz w:val="28"/>
                <w:szCs w:val="28"/>
              </w:rPr>
            </w:pPr>
          </w:p>
        </w:tc>
        <w:tc>
          <w:tcPr>
            <w:tcW w:w="4857" w:type="dxa"/>
          </w:tcPr>
          <w:p w14:paraId="420BF458" w14:textId="77777777" w:rsidR="008B75F9" w:rsidRDefault="008B75F9" w:rsidP="003D56B2">
            <w:pPr>
              <w:rPr>
                <w:sz w:val="28"/>
                <w:szCs w:val="28"/>
              </w:rPr>
            </w:pPr>
          </w:p>
          <w:p w14:paraId="6424335F" w14:textId="77777777" w:rsidR="008B75F9" w:rsidRDefault="008B75F9" w:rsidP="003D56B2">
            <w:pPr>
              <w:rPr>
                <w:sz w:val="28"/>
                <w:szCs w:val="28"/>
              </w:rPr>
            </w:pPr>
          </w:p>
          <w:p w14:paraId="7EC578DD" w14:textId="77777777" w:rsidR="001B14C3" w:rsidRDefault="001B14C3" w:rsidP="003D56B2">
            <w:pPr>
              <w:rPr>
                <w:sz w:val="28"/>
                <w:szCs w:val="28"/>
              </w:rPr>
            </w:pPr>
          </w:p>
          <w:p w14:paraId="6EB43A95" w14:textId="301531C0" w:rsidR="003217DD" w:rsidRDefault="00673A47" w:rsidP="003D56B2">
            <w:pPr>
              <w:rPr>
                <w:sz w:val="28"/>
                <w:szCs w:val="28"/>
              </w:rPr>
            </w:pPr>
            <w:r>
              <w:rPr>
                <w:sz w:val="28"/>
                <w:szCs w:val="28"/>
              </w:rPr>
              <w:t xml:space="preserve">No longer teach this course. It has been replaced with </w:t>
            </w:r>
            <w:proofErr w:type="gramStart"/>
            <w:r>
              <w:rPr>
                <w:sz w:val="28"/>
                <w:szCs w:val="28"/>
              </w:rPr>
              <w:t>project based</w:t>
            </w:r>
            <w:proofErr w:type="gramEnd"/>
            <w:r>
              <w:rPr>
                <w:sz w:val="28"/>
                <w:szCs w:val="28"/>
              </w:rPr>
              <w:t xml:space="preserve"> methodologies courses</w:t>
            </w:r>
          </w:p>
          <w:p w14:paraId="73EEBCDB" w14:textId="77777777" w:rsidR="003217DD" w:rsidRDefault="003217DD" w:rsidP="003D56B2">
            <w:pPr>
              <w:rPr>
                <w:sz w:val="28"/>
                <w:szCs w:val="28"/>
              </w:rPr>
            </w:pPr>
          </w:p>
          <w:p w14:paraId="4F389FDF" w14:textId="77777777" w:rsidR="003217DD" w:rsidRDefault="003217DD" w:rsidP="003D56B2">
            <w:pPr>
              <w:rPr>
                <w:sz w:val="28"/>
                <w:szCs w:val="28"/>
              </w:rPr>
            </w:pPr>
          </w:p>
          <w:p w14:paraId="0085656A" w14:textId="4F67F050" w:rsidR="003217DD" w:rsidRDefault="00673A47" w:rsidP="003D56B2">
            <w:pPr>
              <w:rPr>
                <w:sz w:val="28"/>
                <w:szCs w:val="28"/>
              </w:rPr>
            </w:pPr>
            <w:r>
              <w:rPr>
                <w:sz w:val="28"/>
                <w:szCs w:val="28"/>
              </w:rPr>
              <w:t>Unable to do due to scheduling</w:t>
            </w:r>
          </w:p>
          <w:p w14:paraId="6EF7E623" w14:textId="77777777" w:rsidR="006F4C85" w:rsidRDefault="006F4C85" w:rsidP="003D56B2">
            <w:pPr>
              <w:rPr>
                <w:sz w:val="28"/>
                <w:szCs w:val="28"/>
              </w:rPr>
            </w:pPr>
          </w:p>
          <w:p w14:paraId="61642409" w14:textId="77777777" w:rsidR="006F4C85" w:rsidRDefault="006F4C85" w:rsidP="003D56B2">
            <w:pPr>
              <w:rPr>
                <w:sz w:val="28"/>
                <w:szCs w:val="28"/>
              </w:rPr>
            </w:pPr>
          </w:p>
          <w:p w14:paraId="479055AC" w14:textId="027CBB01" w:rsidR="009C64E3" w:rsidRDefault="009C64E3" w:rsidP="003D56B2">
            <w:pPr>
              <w:rPr>
                <w:sz w:val="28"/>
                <w:szCs w:val="28"/>
              </w:rPr>
            </w:pPr>
          </w:p>
          <w:p w14:paraId="31262EDA" w14:textId="77777777" w:rsidR="00673A47" w:rsidRDefault="00673A47" w:rsidP="003D56B2">
            <w:pPr>
              <w:rPr>
                <w:sz w:val="28"/>
                <w:szCs w:val="28"/>
              </w:rPr>
            </w:pPr>
          </w:p>
          <w:p w14:paraId="04F728BD" w14:textId="3600B79A" w:rsidR="000E2552" w:rsidRDefault="00F27F9D" w:rsidP="003D56B2">
            <w:pPr>
              <w:rPr>
                <w:sz w:val="28"/>
                <w:szCs w:val="28"/>
              </w:rPr>
            </w:pPr>
            <w:r>
              <w:rPr>
                <w:sz w:val="28"/>
                <w:szCs w:val="28"/>
              </w:rPr>
              <w:t>Unable to create more, taught HIS 340 again instead</w:t>
            </w:r>
          </w:p>
          <w:p w14:paraId="5D73C4A4" w14:textId="77777777" w:rsidR="009C64E3" w:rsidRDefault="009C64E3" w:rsidP="003D56B2">
            <w:pPr>
              <w:rPr>
                <w:sz w:val="28"/>
                <w:szCs w:val="28"/>
              </w:rPr>
            </w:pPr>
          </w:p>
          <w:p w14:paraId="78BDDC6C" w14:textId="77777777" w:rsidR="004D57D7" w:rsidRDefault="004D57D7" w:rsidP="003D56B2">
            <w:pPr>
              <w:rPr>
                <w:i/>
                <w:iCs/>
              </w:rPr>
            </w:pPr>
          </w:p>
          <w:p w14:paraId="2FA3B019" w14:textId="77777777" w:rsidR="004D57D7" w:rsidRDefault="004D57D7" w:rsidP="003D56B2">
            <w:pPr>
              <w:rPr>
                <w:i/>
                <w:iCs/>
              </w:rPr>
            </w:pPr>
          </w:p>
          <w:p w14:paraId="3F8DFD61" w14:textId="77777777" w:rsidR="009C64E3" w:rsidRDefault="009C64E3" w:rsidP="003D56B2">
            <w:pPr>
              <w:rPr>
                <w:i/>
                <w:iCs/>
              </w:rPr>
            </w:pPr>
          </w:p>
          <w:p w14:paraId="42C0FBA3" w14:textId="42661F3A" w:rsidR="004D57D7" w:rsidRPr="004D57D7" w:rsidRDefault="004D57D7" w:rsidP="003D56B2">
            <w:pPr>
              <w:rPr>
                <w:sz w:val="28"/>
                <w:szCs w:val="28"/>
              </w:rPr>
            </w:pPr>
            <w:r>
              <w:br/>
            </w:r>
          </w:p>
        </w:tc>
        <w:tc>
          <w:tcPr>
            <w:tcW w:w="4857" w:type="dxa"/>
          </w:tcPr>
          <w:p w14:paraId="6BC0BD19" w14:textId="77777777" w:rsidR="003D56B2" w:rsidRDefault="003D56B2" w:rsidP="003D56B2">
            <w:pPr>
              <w:rPr>
                <w:sz w:val="28"/>
                <w:szCs w:val="28"/>
              </w:rPr>
            </w:pPr>
          </w:p>
          <w:p w14:paraId="51E9725B" w14:textId="77777777" w:rsidR="008A01EB" w:rsidRDefault="008A01EB" w:rsidP="003D56B2">
            <w:pPr>
              <w:rPr>
                <w:sz w:val="28"/>
                <w:szCs w:val="28"/>
              </w:rPr>
            </w:pPr>
          </w:p>
          <w:p w14:paraId="5703446B" w14:textId="77777777" w:rsidR="003D3070" w:rsidRDefault="003D3070" w:rsidP="003D56B2">
            <w:pPr>
              <w:rPr>
                <w:sz w:val="28"/>
                <w:szCs w:val="28"/>
              </w:rPr>
            </w:pPr>
          </w:p>
          <w:p w14:paraId="3929A56C" w14:textId="7CA9E13E" w:rsidR="003D3070" w:rsidRDefault="00673A47" w:rsidP="003D56B2">
            <w:pPr>
              <w:rPr>
                <w:sz w:val="28"/>
                <w:szCs w:val="28"/>
              </w:rPr>
            </w:pPr>
            <w:r>
              <w:rPr>
                <w:sz w:val="28"/>
                <w:szCs w:val="28"/>
              </w:rPr>
              <w:t>Not applicable</w:t>
            </w:r>
          </w:p>
          <w:p w14:paraId="7E6188FC" w14:textId="7ED13749" w:rsidR="003D3070" w:rsidRDefault="003D3070" w:rsidP="003D56B2">
            <w:pPr>
              <w:rPr>
                <w:sz w:val="28"/>
                <w:szCs w:val="28"/>
              </w:rPr>
            </w:pPr>
          </w:p>
          <w:p w14:paraId="3B42E295" w14:textId="0FFB39BC" w:rsidR="003D3070" w:rsidRDefault="003D3070" w:rsidP="003D56B2">
            <w:pPr>
              <w:rPr>
                <w:sz w:val="28"/>
                <w:szCs w:val="28"/>
              </w:rPr>
            </w:pPr>
          </w:p>
          <w:p w14:paraId="33E29F57" w14:textId="18078F5F" w:rsidR="003D3070" w:rsidRDefault="003D3070" w:rsidP="003D56B2">
            <w:pPr>
              <w:rPr>
                <w:sz w:val="28"/>
                <w:szCs w:val="28"/>
              </w:rPr>
            </w:pPr>
          </w:p>
          <w:p w14:paraId="7513DCEA" w14:textId="6CCCAA15" w:rsidR="003D3070" w:rsidRDefault="00673A47" w:rsidP="003D56B2">
            <w:pPr>
              <w:rPr>
                <w:sz w:val="28"/>
                <w:szCs w:val="28"/>
              </w:rPr>
            </w:pPr>
            <w:r>
              <w:rPr>
                <w:sz w:val="28"/>
                <w:szCs w:val="28"/>
              </w:rPr>
              <w:t>Not applicable</w:t>
            </w:r>
          </w:p>
          <w:p w14:paraId="58820D73" w14:textId="104AD1FE" w:rsidR="003D3070" w:rsidRDefault="003D3070" w:rsidP="003D56B2">
            <w:pPr>
              <w:rPr>
                <w:sz w:val="28"/>
                <w:szCs w:val="28"/>
              </w:rPr>
            </w:pPr>
          </w:p>
          <w:p w14:paraId="2166AF41" w14:textId="7B5E0A01" w:rsidR="003D3070" w:rsidRDefault="003D3070" w:rsidP="003D56B2">
            <w:pPr>
              <w:rPr>
                <w:sz w:val="28"/>
                <w:szCs w:val="28"/>
              </w:rPr>
            </w:pPr>
          </w:p>
          <w:p w14:paraId="5F463DDD" w14:textId="77777777" w:rsidR="00673A47" w:rsidRDefault="00673A47" w:rsidP="003D56B2">
            <w:pPr>
              <w:rPr>
                <w:sz w:val="28"/>
                <w:szCs w:val="28"/>
              </w:rPr>
            </w:pPr>
          </w:p>
          <w:p w14:paraId="7A5ED34F" w14:textId="77777777" w:rsidR="00673A47" w:rsidRDefault="00673A47" w:rsidP="003D56B2">
            <w:pPr>
              <w:rPr>
                <w:sz w:val="28"/>
                <w:szCs w:val="28"/>
              </w:rPr>
            </w:pPr>
          </w:p>
          <w:p w14:paraId="2747CC40" w14:textId="77777777" w:rsidR="00673A47" w:rsidRDefault="00673A47" w:rsidP="003D56B2">
            <w:pPr>
              <w:rPr>
                <w:sz w:val="28"/>
                <w:szCs w:val="28"/>
              </w:rPr>
            </w:pPr>
          </w:p>
          <w:p w14:paraId="61B2CDCF" w14:textId="666DB887" w:rsidR="003D3070" w:rsidRDefault="00F27F9D" w:rsidP="003D56B2">
            <w:pPr>
              <w:rPr>
                <w:sz w:val="28"/>
                <w:szCs w:val="28"/>
              </w:rPr>
            </w:pPr>
            <w:r>
              <w:rPr>
                <w:sz w:val="28"/>
                <w:szCs w:val="28"/>
              </w:rPr>
              <w:t>Student outcomes were excellent. All students demonstrated proficiency.</w:t>
            </w:r>
            <w:bookmarkStart w:id="0" w:name="_GoBack"/>
            <w:bookmarkEnd w:id="0"/>
          </w:p>
          <w:p w14:paraId="29B9E7F1" w14:textId="5C03C684" w:rsidR="003D3070" w:rsidRDefault="003D3070" w:rsidP="003D56B2">
            <w:pPr>
              <w:rPr>
                <w:sz w:val="28"/>
                <w:szCs w:val="28"/>
              </w:rPr>
            </w:pPr>
          </w:p>
          <w:p w14:paraId="17E3981D" w14:textId="114F4211" w:rsidR="003D3070" w:rsidRDefault="003D3070" w:rsidP="003D56B2">
            <w:pPr>
              <w:rPr>
                <w:sz w:val="28"/>
                <w:szCs w:val="28"/>
              </w:rPr>
            </w:pPr>
          </w:p>
          <w:p w14:paraId="77B7EABB" w14:textId="77777777" w:rsidR="008B75F9" w:rsidRDefault="008B75F9" w:rsidP="003D56B2">
            <w:pPr>
              <w:rPr>
                <w:sz w:val="28"/>
                <w:szCs w:val="28"/>
              </w:rPr>
            </w:pPr>
          </w:p>
          <w:p w14:paraId="6B036F89" w14:textId="5B504D86" w:rsidR="008B75F9" w:rsidRDefault="008B75F9" w:rsidP="003D56B2">
            <w:pPr>
              <w:rPr>
                <w:sz w:val="28"/>
                <w:szCs w:val="28"/>
              </w:rPr>
            </w:pPr>
          </w:p>
          <w:p w14:paraId="32BAF5D5" w14:textId="77777777" w:rsidR="00182CE8" w:rsidRDefault="00182CE8" w:rsidP="003D56B2">
            <w:pPr>
              <w:rPr>
                <w:sz w:val="28"/>
                <w:szCs w:val="28"/>
              </w:rPr>
            </w:pPr>
          </w:p>
          <w:p w14:paraId="00827456" w14:textId="26C082C9" w:rsidR="00E40E6B" w:rsidRPr="004D57D7" w:rsidRDefault="00E40E6B" w:rsidP="003D56B2">
            <w:pPr>
              <w:rPr>
                <w:sz w:val="28"/>
                <w:szCs w:val="28"/>
              </w:rPr>
            </w:pPr>
          </w:p>
        </w:tc>
      </w:tr>
    </w:tbl>
    <w:p w14:paraId="7F8A1061" w14:textId="77777777" w:rsidR="003D56B2" w:rsidRPr="006B660E" w:rsidRDefault="003D56B2" w:rsidP="006B660E">
      <w:pPr>
        <w:jc w:val="center"/>
        <w:rPr>
          <w:b/>
          <w:sz w:val="28"/>
          <w:szCs w:val="28"/>
        </w:rPr>
      </w:pPr>
    </w:p>
    <w:p w14:paraId="6EA350B5" w14:textId="77777777" w:rsidR="006B660E" w:rsidRDefault="006B660E" w:rsidP="006B660E">
      <w:pPr>
        <w:jc w:val="right"/>
        <w:rPr>
          <w:sz w:val="28"/>
          <w:szCs w:val="28"/>
        </w:rPr>
      </w:pPr>
    </w:p>
    <w:p w14:paraId="0A5C34E8" w14:textId="77777777" w:rsidR="003D56B2" w:rsidRDefault="003D56B2" w:rsidP="006B660E">
      <w:pPr>
        <w:jc w:val="right"/>
        <w:rPr>
          <w:sz w:val="28"/>
          <w:szCs w:val="28"/>
        </w:rPr>
      </w:pPr>
    </w:p>
    <w:p w14:paraId="0E665338" w14:textId="77777777" w:rsidR="006B660E" w:rsidRDefault="006B660E" w:rsidP="006B660E">
      <w:pPr>
        <w:rPr>
          <w:sz w:val="28"/>
          <w:szCs w:val="28"/>
        </w:rPr>
      </w:pPr>
    </w:p>
    <w:p w14:paraId="069341E5" w14:textId="77777777" w:rsidR="00BD7139" w:rsidRDefault="00BD7139" w:rsidP="006B660E">
      <w:pPr>
        <w:rPr>
          <w:sz w:val="28"/>
          <w:szCs w:val="28"/>
          <w:u w:val="single"/>
        </w:rPr>
      </w:pPr>
    </w:p>
    <w:p w14:paraId="64E9D47A"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26E"/>
    <w:multiLevelType w:val="hybridMultilevel"/>
    <w:tmpl w:val="65549DF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F30EE"/>
    <w:multiLevelType w:val="hybridMultilevel"/>
    <w:tmpl w:val="CE0AC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32FC0"/>
    <w:multiLevelType w:val="hybridMultilevel"/>
    <w:tmpl w:val="1A3E3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E68FC"/>
    <w:multiLevelType w:val="hybridMultilevel"/>
    <w:tmpl w:val="9836C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F23D4"/>
    <w:multiLevelType w:val="hybridMultilevel"/>
    <w:tmpl w:val="9BAC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F35A2"/>
    <w:multiLevelType w:val="hybridMultilevel"/>
    <w:tmpl w:val="ADB6D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21"/>
  </w:num>
  <w:num w:numId="4">
    <w:abstractNumId w:val="12"/>
  </w:num>
  <w:num w:numId="5">
    <w:abstractNumId w:val="5"/>
  </w:num>
  <w:num w:numId="6">
    <w:abstractNumId w:val="6"/>
  </w:num>
  <w:num w:numId="7">
    <w:abstractNumId w:val="18"/>
  </w:num>
  <w:num w:numId="8">
    <w:abstractNumId w:val="1"/>
  </w:num>
  <w:num w:numId="9">
    <w:abstractNumId w:val="7"/>
  </w:num>
  <w:num w:numId="10">
    <w:abstractNumId w:val="9"/>
  </w:num>
  <w:num w:numId="11">
    <w:abstractNumId w:val="16"/>
  </w:num>
  <w:num w:numId="12">
    <w:abstractNumId w:val="2"/>
  </w:num>
  <w:num w:numId="13">
    <w:abstractNumId w:val="19"/>
  </w:num>
  <w:num w:numId="14">
    <w:abstractNumId w:val="8"/>
  </w:num>
  <w:num w:numId="15">
    <w:abstractNumId w:val="11"/>
  </w:num>
  <w:num w:numId="16">
    <w:abstractNumId w:val="4"/>
  </w:num>
  <w:num w:numId="17">
    <w:abstractNumId w:val="24"/>
  </w:num>
  <w:num w:numId="18">
    <w:abstractNumId w:val="3"/>
  </w:num>
  <w:num w:numId="19">
    <w:abstractNumId w:val="20"/>
  </w:num>
  <w:num w:numId="20">
    <w:abstractNumId w:val="13"/>
  </w:num>
  <w:num w:numId="21">
    <w:abstractNumId w:val="0"/>
  </w:num>
  <w:num w:numId="22">
    <w:abstractNumId w:val="22"/>
  </w:num>
  <w:num w:numId="23">
    <w:abstractNumId w:val="15"/>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EC"/>
    <w:rsid w:val="0000097D"/>
    <w:rsid w:val="00010193"/>
    <w:rsid w:val="000216AC"/>
    <w:rsid w:val="00082FEA"/>
    <w:rsid w:val="00091E6D"/>
    <w:rsid w:val="000A18FD"/>
    <w:rsid w:val="000A204C"/>
    <w:rsid w:val="000A4737"/>
    <w:rsid w:val="000B340F"/>
    <w:rsid w:val="000C1736"/>
    <w:rsid w:val="000C59D1"/>
    <w:rsid w:val="000D15BE"/>
    <w:rsid w:val="000D5194"/>
    <w:rsid w:val="000E2552"/>
    <w:rsid w:val="000F0C88"/>
    <w:rsid w:val="00112736"/>
    <w:rsid w:val="00163AF7"/>
    <w:rsid w:val="00171C63"/>
    <w:rsid w:val="00172119"/>
    <w:rsid w:val="001817DE"/>
    <w:rsid w:val="00182CE8"/>
    <w:rsid w:val="00195087"/>
    <w:rsid w:val="001A69A3"/>
    <w:rsid w:val="001B14C3"/>
    <w:rsid w:val="001C2554"/>
    <w:rsid w:val="001C57E3"/>
    <w:rsid w:val="001D5EB7"/>
    <w:rsid w:val="001F5800"/>
    <w:rsid w:val="002013D6"/>
    <w:rsid w:val="0020140C"/>
    <w:rsid w:val="00214FA6"/>
    <w:rsid w:val="00240085"/>
    <w:rsid w:val="002440A9"/>
    <w:rsid w:val="002757B7"/>
    <w:rsid w:val="00281CAB"/>
    <w:rsid w:val="00283A47"/>
    <w:rsid w:val="002B06AD"/>
    <w:rsid w:val="002C18A2"/>
    <w:rsid w:val="002C2EFC"/>
    <w:rsid w:val="002C4663"/>
    <w:rsid w:val="002E3359"/>
    <w:rsid w:val="002E6528"/>
    <w:rsid w:val="002E67DE"/>
    <w:rsid w:val="002F6592"/>
    <w:rsid w:val="00315C16"/>
    <w:rsid w:val="003217DD"/>
    <w:rsid w:val="00343D7C"/>
    <w:rsid w:val="00394153"/>
    <w:rsid w:val="0039540C"/>
    <w:rsid w:val="003D3070"/>
    <w:rsid w:val="003D56B2"/>
    <w:rsid w:val="003E3247"/>
    <w:rsid w:val="004206CA"/>
    <w:rsid w:val="0043446B"/>
    <w:rsid w:val="00472147"/>
    <w:rsid w:val="004A41C7"/>
    <w:rsid w:val="004A5724"/>
    <w:rsid w:val="004B6EBC"/>
    <w:rsid w:val="004C1048"/>
    <w:rsid w:val="004C48DE"/>
    <w:rsid w:val="004D01B7"/>
    <w:rsid w:val="004D57D7"/>
    <w:rsid w:val="004D78B3"/>
    <w:rsid w:val="004E008D"/>
    <w:rsid w:val="004E77C5"/>
    <w:rsid w:val="00503F5D"/>
    <w:rsid w:val="00504FE4"/>
    <w:rsid w:val="00520E72"/>
    <w:rsid w:val="0054142F"/>
    <w:rsid w:val="00544BFF"/>
    <w:rsid w:val="005507B4"/>
    <w:rsid w:val="0056352B"/>
    <w:rsid w:val="00565E89"/>
    <w:rsid w:val="005938DB"/>
    <w:rsid w:val="00603132"/>
    <w:rsid w:val="006037E9"/>
    <w:rsid w:val="006206E1"/>
    <w:rsid w:val="0063043B"/>
    <w:rsid w:val="0064402F"/>
    <w:rsid w:val="00645F0B"/>
    <w:rsid w:val="00673A47"/>
    <w:rsid w:val="00682C41"/>
    <w:rsid w:val="006B47B7"/>
    <w:rsid w:val="006B660E"/>
    <w:rsid w:val="006C3C00"/>
    <w:rsid w:val="006D3048"/>
    <w:rsid w:val="006D3730"/>
    <w:rsid w:val="006F4C85"/>
    <w:rsid w:val="00724EDC"/>
    <w:rsid w:val="00785642"/>
    <w:rsid w:val="007950DF"/>
    <w:rsid w:val="0079747B"/>
    <w:rsid w:val="007A6855"/>
    <w:rsid w:val="007C7CA7"/>
    <w:rsid w:val="007F08B8"/>
    <w:rsid w:val="007F34EA"/>
    <w:rsid w:val="007F60FE"/>
    <w:rsid w:val="0080310F"/>
    <w:rsid w:val="00805BA8"/>
    <w:rsid w:val="00847C34"/>
    <w:rsid w:val="00855A08"/>
    <w:rsid w:val="0086250B"/>
    <w:rsid w:val="00874E62"/>
    <w:rsid w:val="00876C8E"/>
    <w:rsid w:val="008925BA"/>
    <w:rsid w:val="008A01EB"/>
    <w:rsid w:val="008A17D1"/>
    <w:rsid w:val="008B2780"/>
    <w:rsid w:val="008B5528"/>
    <w:rsid w:val="008B75F9"/>
    <w:rsid w:val="008D100D"/>
    <w:rsid w:val="008D127E"/>
    <w:rsid w:val="0091472C"/>
    <w:rsid w:val="00945D96"/>
    <w:rsid w:val="00953582"/>
    <w:rsid w:val="009733D4"/>
    <w:rsid w:val="009A201C"/>
    <w:rsid w:val="009A453E"/>
    <w:rsid w:val="009A65AA"/>
    <w:rsid w:val="009C64E3"/>
    <w:rsid w:val="009D3476"/>
    <w:rsid w:val="009E0C33"/>
    <w:rsid w:val="00A3284E"/>
    <w:rsid w:val="00A40760"/>
    <w:rsid w:val="00A41809"/>
    <w:rsid w:val="00A532F2"/>
    <w:rsid w:val="00A82191"/>
    <w:rsid w:val="00AC7139"/>
    <w:rsid w:val="00AD2B84"/>
    <w:rsid w:val="00AE7A31"/>
    <w:rsid w:val="00B0142C"/>
    <w:rsid w:val="00B061D4"/>
    <w:rsid w:val="00B43D93"/>
    <w:rsid w:val="00B469FB"/>
    <w:rsid w:val="00B510CF"/>
    <w:rsid w:val="00B83ACE"/>
    <w:rsid w:val="00B92082"/>
    <w:rsid w:val="00BA010C"/>
    <w:rsid w:val="00BC4634"/>
    <w:rsid w:val="00BD7139"/>
    <w:rsid w:val="00BF041D"/>
    <w:rsid w:val="00BF0ABE"/>
    <w:rsid w:val="00BF3A72"/>
    <w:rsid w:val="00C0081A"/>
    <w:rsid w:val="00C03F1E"/>
    <w:rsid w:val="00C12DFE"/>
    <w:rsid w:val="00C375D2"/>
    <w:rsid w:val="00C45783"/>
    <w:rsid w:val="00C55087"/>
    <w:rsid w:val="00C7184F"/>
    <w:rsid w:val="00C7747B"/>
    <w:rsid w:val="00C8271A"/>
    <w:rsid w:val="00C901CC"/>
    <w:rsid w:val="00C90D74"/>
    <w:rsid w:val="00CB3C0C"/>
    <w:rsid w:val="00CB49FA"/>
    <w:rsid w:val="00CC13C1"/>
    <w:rsid w:val="00CE3B89"/>
    <w:rsid w:val="00CF4710"/>
    <w:rsid w:val="00CF68F9"/>
    <w:rsid w:val="00D470D5"/>
    <w:rsid w:val="00D52E27"/>
    <w:rsid w:val="00D72220"/>
    <w:rsid w:val="00D74D3B"/>
    <w:rsid w:val="00D7531A"/>
    <w:rsid w:val="00D80FB2"/>
    <w:rsid w:val="00D95B40"/>
    <w:rsid w:val="00D9688C"/>
    <w:rsid w:val="00DB5441"/>
    <w:rsid w:val="00DC7FBA"/>
    <w:rsid w:val="00DD435D"/>
    <w:rsid w:val="00DD4D7C"/>
    <w:rsid w:val="00E1077C"/>
    <w:rsid w:val="00E173EC"/>
    <w:rsid w:val="00E3462A"/>
    <w:rsid w:val="00E40E6B"/>
    <w:rsid w:val="00E46E51"/>
    <w:rsid w:val="00E5124A"/>
    <w:rsid w:val="00E5228D"/>
    <w:rsid w:val="00E53A1C"/>
    <w:rsid w:val="00E54062"/>
    <w:rsid w:val="00E62283"/>
    <w:rsid w:val="00E83495"/>
    <w:rsid w:val="00E90447"/>
    <w:rsid w:val="00EB1F0F"/>
    <w:rsid w:val="00EC6242"/>
    <w:rsid w:val="00ED019D"/>
    <w:rsid w:val="00ED4BEE"/>
    <w:rsid w:val="00EE5D11"/>
    <w:rsid w:val="00EF69FC"/>
    <w:rsid w:val="00F04496"/>
    <w:rsid w:val="00F15673"/>
    <w:rsid w:val="00F25BB9"/>
    <w:rsid w:val="00F27F9D"/>
    <w:rsid w:val="00F70BB0"/>
    <w:rsid w:val="00F83118"/>
    <w:rsid w:val="00F86749"/>
    <w:rsid w:val="00F90B76"/>
    <w:rsid w:val="00FC070C"/>
    <w:rsid w:val="00FC2B31"/>
    <w:rsid w:val="00FC5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A70B5"/>
  <w15:docId w15:val="{33D137DD-4941-DB47-A864-B3B6034A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3155">
      <w:bodyDiv w:val="1"/>
      <w:marLeft w:val="0"/>
      <w:marRight w:val="0"/>
      <w:marTop w:val="0"/>
      <w:marBottom w:val="0"/>
      <w:divBdr>
        <w:top w:val="none" w:sz="0" w:space="0" w:color="auto"/>
        <w:left w:val="none" w:sz="0" w:space="0" w:color="auto"/>
        <w:bottom w:val="none" w:sz="0" w:space="0" w:color="auto"/>
        <w:right w:val="none" w:sz="0" w:space="0" w:color="auto"/>
      </w:divBdr>
    </w:div>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923B1"/>
    <w:rsid w:val="00463864"/>
    <w:rsid w:val="004D3898"/>
    <w:rsid w:val="004D4EB0"/>
    <w:rsid w:val="005B094F"/>
    <w:rsid w:val="005B508B"/>
    <w:rsid w:val="00634483"/>
    <w:rsid w:val="006665DA"/>
    <w:rsid w:val="007132C2"/>
    <w:rsid w:val="00781086"/>
    <w:rsid w:val="00853389"/>
    <w:rsid w:val="00856636"/>
    <w:rsid w:val="00882858"/>
    <w:rsid w:val="00982BD2"/>
    <w:rsid w:val="00983A01"/>
    <w:rsid w:val="009F343A"/>
    <w:rsid w:val="00A7630F"/>
    <w:rsid w:val="00B5617C"/>
    <w:rsid w:val="00BE4139"/>
    <w:rsid w:val="00C05F6B"/>
    <w:rsid w:val="00D00CB5"/>
    <w:rsid w:val="00D74D8D"/>
    <w:rsid w:val="00DC0E0C"/>
    <w:rsid w:val="00DC15CB"/>
    <w:rsid w:val="00E853B9"/>
    <w:rsid w:val="00EA7249"/>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056D8B3-81C3-F04B-9FAF-C1E31EE6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C:\Users\uncleagt\Dropbox\Draft Template Major Assessment.dotx</Template>
  <TotalTime>4</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uncleagt</dc:creator>
  <cp:lastModifiedBy>Michelle Moravec</cp:lastModifiedBy>
  <cp:revision>5</cp:revision>
  <cp:lastPrinted>2018-05-14T14:45:00Z</cp:lastPrinted>
  <dcterms:created xsi:type="dcterms:W3CDTF">2023-06-01T12:42:00Z</dcterms:created>
  <dcterms:modified xsi:type="dcterms:W3CDTF">2023-06-01T12:51:00Z</dcterms:modified>
</cp:coreProperties>
</file>